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7CEA" w:rsidRDefault="00582EC4">
      <w:pPr>
        <w:pStyle w:val="1"/>
      </w:pPr>
      <w:bookmarkStart w:id="0" w:name="anchor0"/>
      <w:bookmarkEnd w:id="0"/>
      <w:r>
        <w:t>Федеральный закон от 2 января 2000 г. N 29-ФЗ "О качестве и безопасности пищевых продуктов"</w:t>
      </w:r>
    </w:p>
    <w:p w:rsidR="00000000" w:rsidRDefault="00582EC4">
      <w:pPr>
        <w:sectPr w:rsidR="00000000">
          <w:headerReference w:type="default" r:id="rId6"/>
          <w:footerReference w:type="default" r:id="rId7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a"/>
      </w:pPr>
      <w:r>
        <w:t>С изменениями и дополнениями от:</w:t>
      </w:r>
    </w:p>
    <w:p w:rsidR="00457CEA" w:rsidRDefault="00582EC4">
      <w:pPr>
        <w:pStyle w:val="aa"/>
      </w:pPr>
      <w:r>
        <w:t xml:space="preserve">30 декабря 2001 г., 10 января, 30 июня 2003 г., 22 августа 2004 г., 9 мая, 5, 31 декабря 2005 г., 31 марта, 30 декабря 2006 </w:t>
      </w:r>
      <w:r>
        <w:t>г., 12 июня, 23 июля, 27 октября, 22, 30 декабря 2008 г., 28 декабря 2010 г., 18, 19 июля 2011 г., 31 декабря 2014 г., 13 июля 2015 г., 23 апреля 2018 г., 27 декабря 2019 г., 1 марта, 13 июля 2020 г., 8 июля 2024 г.</w:t>
      </w:r>
    </w:p>
    <w:p w:rsidR="00000000" w:rsidRDefault="00582EC4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457CEA" w:rsidRDefault="00457CEA">
      <w:pPr>
        <w:pStyle w:val="a3"/>
      </w:pPr>
    </w:p>
    <w:p w:rsidR="00457CEA" w:rsidRDefault="00582EC4">
      <w:pPr>
        <w:pStyle w:val="a3"/>
      </w:pPr>
      <w:r>
        <w:rPr>
          <w:b/>
          <w:color w:val="26282F"/>
        </w:rPr>
        <w:t>Принят Государственной Думой 1 декабря</w:t>
      </w:r>
      <w:r>
        <w:rPr>
          <w:b/>
          <w:color w:val="26282F"/>
        </w:rPr>
        <w:t xml:space="preserve"> 1999 года</w:t>
      </w:r>
    </w:p>
    <w:p w:rsidR="00457CEA" w:rsidRDefault="00582EC4">
      <w:pPr>
        <w:pStyle w:val="a3"/>
      </w:pPr>
      <w:r>
        <w:rPr>
          <w:b/>
          <w:color w:val="26282F"/>
        </w:rPr>
        <w:t>Одобрен Советом Федерации 23 декабря 1999 года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 xml:space="preserve">С 1 июля 2013 г. вступил в силу </w:t>
      </w:r>
      <w:hyperlink r:id="rId8" w:history="1">
        <w:r>
          <w:t>Технический регламент</w:t>
        </w:r>
      </w:hyperlink>
      <w:r>
        <w:t xml:space="preserve"> Таможенного союза "О безопасности пищевой продукции" (ТР ТС 021/2</w:t>
      </w:r>
      <w:r>
        <w:t xml:space="preserve">011), утвержденный </w:t>
      </w:r>
      <w:hyperlink r:id="rId9" w:history="1">
        <w:r>
          <w:t>решением</w:t>
        </w:r>
      </w:hyperlink>
      <w:r>
        <w:t xml:space="preserve"> Комиссии Таможенного союза от 9 декабря 2011 г. N 880</w:t>
      </w:r>
    </w:p>
    <w:p w:rsidR="00457CEA" w:rsidRDefault="00582EC4">
      <w:pPr>
        <w:pStyle w:val="a5"/>
      </w:pPr>
      <w:r>
        <w:t>См. комментарии к настоящему Федеральному закону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" w:name="anchor50"/>
      <w:bookmarkEnd w:id="1"/>
      <w:r>
        <w:t>Преамбула изменена с 1 мая 2020</w:t>
      </w:r>
      <w:r>
        <w:t xml:space="preserve"> г. - </w:t>
      </w:r>
      <w:hyperlink r:id="rId10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1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преамбуле настояще</w:t>
      </w:r>
      <w:r>
        <w:t>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r>
        <w:t>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</w:t>
      </w:r>
    </w:p>
    <w:p w:rsidR="00457CEA" w:rsidRDefault="00457CEA">
      <w:pPr>
        <w:pStyle w:val="a3"/>
      </w:pPr>
    </w:p>
    <w:p w:rsidR="00457CEA" w:rsidRDefault="00582EC4">
      <w:pPr>
        <w:pStyle w:val="1"/>
      </w:pPr>
      <w:bookmarkStart w:id="2" w:name="anchor100"/>
      <w:bookmarkEnd w:id="2"/>
      <w:r>
        <w:t>Глава I. Общие положения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</w:t>
      </w:r>
      <w:r>
        <w:rPr>
          <w:sz w:val="16"/>
        </w:rPr>
        <w:t>:</w:t>
      </w:r>
    </w:p>
    <w:p w:rsidR="00457CEA" w:rsidRDefault="00582EC4">
      <w:pPr>
        <w:pStyle w:val="a8"/>
      </w:pPr>
      <w:bookmarkStart w:id="3" w:name="anchor1"/>
      <w:bookmarkEnd w:id="3"/>
      <w:r>
        <w:t xml:space="preserve">Статья 1 изменена с 1 мая 2020 г. - </w:t>
      </w:r>
      <w:hyperlink r:id="rId12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3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1.</w:t>
      </w:r>
      <w:r>
        <w:t xml:space="preserve"> Основные понятия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 xml:space="preserve">См. </w:t>
      </w:r>
      <w:hyperlink r:id="rId14" w:history="1">
        <w:r>
          <w:t>комментарии</w:t>
        </w:r>
      </w:hyperlink>
      <w:r>
        <w:t xml:space="preserve"> к статье 1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r>
        <w:t>В целях настоящего Федерального закона используются следующие основные понятия:</w:t>
      </w:r>
    </w:p>
    <w:p w:rsidR="00457CEA" w:rsidRDefault="00582EC4">
      <w:pPr>
        <w:pStyle w:val="a3"/>
      </w:pPr>
      <w:bookmarkStart w:id="4" w:name="anchor101"/>
      <w:bookmarkEnd w:id="4"/>
      <w:r>
        <w:rPr>
          <w:b/>
          <w:color w:val="26282F"/>
        </w:rPr>
        <w:t>пищевые продукты (пищев</w:t>
      </w:r>
      <w:r>
        <w:rPr>
          <w:b/>
          <w:color w:val="26282F"/>
        </w:rPr>
        <w:t>ая продукция, продовольственные товары, продукты питания)</w:t>
      </w:r>
      <w:r>
        <w:t xml:space="preserve">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</w:t>
      </w:r>
      <w:r>
        <w:t xml:space="preserve">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</w:t>
      </w:r>
      <w:r>
        <w:t>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сырье;</w:t>
      </w:r>
    </w:p>
    <w:p w:rsidR="00457CEA" w:rsidRDefault="00582EC4">
      <w:pPr>
        <w:pStyle w:val="a3"/>
      </w:pPr>
      <w:bookmarkStart w:id="5" w:name="anchor120"/>
      <w:bookmarkEnd w:id="5"/>
      <w:r>
        <w:rPr>
          <w:b/>
          <w:color w:val="26282F"/>
        </w:rPr>
        <w:t>здоровое питание</w:t>
      </w:r>
      <w:r>
        <w:t xml:space="preserve"> - питание, ежедневный рацион которого основ</w:t>
      </w:r>
      <w:r>
        <w:t>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457CEA" w:rsidRDefault="00582EC4">
      <w:pPr>
        <w:pStyle w:val="a3"/>
      </w:pPr>
      <w:bookmarkStart w:id="6" w:name="anchor130"/>
      <w:bookmarkEnd w:id="6"/>
      <w:r>
        <w:rPr>
          <w:b/>
          <w:color w:val="26282F"/>
        </w:rPr>
        <w:lastRenderedPageBreak/>
        <w:t>горячее питание</w:t>
      </w:r>
      <w:r>
        <w:t xml:space="preserve"> - здоровое питание, которым</w:t>
      </w:r>
      <w:r>
        <w:t xml:space="preserve">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457CEA" w:rsidRDefault="00582EC4">
      <w:pPr>
        <w:pStyle w:val="a3"/>
      </w:pPr>
      <w:bookmarkStart w:id="7" w:name="anchor108"/>
      <w:bookmarkEnd w:id="7"/>
      <w:r>
        <w:rPr>
          <w:b/>
          <w:color w:val="26282F"/>
        </w:rPr>
        <w:t>качество пищевых продуктов</w:t>
      </w:r>
      <w:r>
        <w:t xml:space="preserve"> - совокупность характеристик безопасных пищевых продуктов, отв</w:t>
      </w:r>
      <w:r>
        <w:t>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</w:t>
      </w:r>
      <w:r>
        <w:t>ость (калибр, категорию и иное), и удовлетворяющих физиологические потребности человека;</w:t>
      </w:r>
    </w:p>
    <w:p w:rsidR="00457CEA" w:rsidRDefault="00582EC4">
      <w:pPr>
        <w:pStyle w:val="a3"/>
      </w:pPr>
      <w:bookmarkStart w:id="8" w:name="anchor107"/>
      <w:bookmarkEnd w:id="8"/>
      <w:r>
        <w:rPr>
          <w:b/>
          <w:color w:val="26282F"/>
        </w:rPr>
        <w:t>материалы и изделия, контактирующие с пищевыми продуктами</w:t>
      </w:r>
      <w:r>
        <w:t xml:space="preserve"> (далее - материалы и изделия), - материалы и изделия, применяемые для производства, упаковки, хранения, перев</w:t>
      </w:r>
      <w:r>
        <w:t>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457CEA" w:rsidRDefault="00582EC4">
      <w:pPr>
        <w:pStyle w:val="a3"/>
      </w:pPr>
      <w:bookmarkStart w:id="9" w:name="anchor160"/>
      <w:bookmarkEnd w:id="9"/>
      <w:r>
        <w:rPr>
          <w:b/>
          <w:color w:val="26282F"/>
        </w:rPr>
        <w:t>обращение пищевых продуктов, материалов и изделий</w:t>
      </w:r>
      <w:r>
        <w:t xml:space="preserve"> - производство (изготовление), упаковка, реализация</w:t>
      </w:r>
      <w:r>
        <w:t>, хранение, перевозки и использование пищевых продуктов на территории Российской Федерации;</w:t>
      </w:r>
    </w:p>
    <w:p w:rsidR="00457CEA" w:rsidRDefault="00582EC4">
      <w:pPr>
        <w:pStyle w:val="a3"/>
      </w:pPr>
      <w:bookmarkStart w:id="10" w:name="anchor110"/>
      <w:bookmarkEnd w:id="10"/>
      <w:r>
        <w:rPr>
          <w:b/>
          <w:color w:val="26282F"/>
        </w:rPr>
        <w:t>пищевая ценность пищевых продуктов</w:t>
      </w:r>
      <w:r>
        <w:t xml:space="preserve">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457CEA" w:rsidRDefault="00582EC4">
      <w:pPr>
        <w:pStyle w:val="a3"/>
      </w:pPr>
      <w:bookmarkStart w:id="11" w:name="anchor180"/>
      <w:bookmarkEnd w:id="11"/>
      <w:r>
        <w:rPr>
          <w:b/>
          <w:color w:val="26282F"/>
        </w:rPr>
        <w:t>потребительские свойства пищевы</w:t>
      </w:r>
      <w:r>
        <w:rPr>
          <w:b/>
          <w:color w:val="26282F"/>
        </w:rPr>
        <w:t>х продуктов</w:t>
      </w:r>
      <w:r>
        <w:t xml:space="preserve">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</w:t>
      </w:r>
      <w:r>
        <w:t>оматосенсорной систем), микробиологических показателей (характеристик, определяющих содержание пробиотических и (или) технологических микроорганизмов в декларированных количествах);</w:t>
      </w:r>
    </w:p>
    <w:p w:rsidR="00457CEA" w:rsidRDefault="00582EC4">
      <w:pPr>
        <w:pStyle w:val="a3"/>
      </w:pPr>
      <w:bookmarkStart w:id="12" w:name="anchor190"/>
      <w:bookmarkEnd w:id="12"/>
      <w:r>
        <w:rPr>
          <w:b/>
          <w:color w:val="26282F"/>
        </w:rPr>
        <w:t>сортность (калибр, категория и иное)</w:t>
      </w:r>
      <w:r>
        <w:t xml:space="preserve"> - потребительские свойства отдельных </w:t>
      </w:r>
      <w:r>
        <w:t>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457CEA" w:rsidRDefault="00582EC4">
      <w:pPr>
        <w:pStyle w:val="a3"/>
      </w:pPr>
      <w:bookmarkStart w:id="13" w:name="anchor1010"/>
      <w:bookmarkEnd w:id="13"/>
      <w:r>
        <w:rPr>
          <w:b/>
          <w:color w:val="26282F"/>
        </w:rPr>
        <w:t>товаросопроводитель</w:t>
      </w:r>
      <w:r>
        <w:rPr>
          <w:b/>
          <w:color w:val="26282F"/>
        </w:rPr>
        <w:t>ные документы</w:t>
      </w:r>
      <w:r>
        <w:t xml:space="preserve">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457CEA" w:rsidRDefault="00582EC4">
      <w:pPr>
        <w:pStyle w:val="a3"/>
      </w:pPr>
      <w:bookmarkStart w:id="14" w:name="anchor115"/>
      <w:bookmarkEnd w:id="14"/>
      <w:r>
        <w:rPr>
          <w:b/>
          <w:color w:val="26282F"/>
        </w:rPr>
        <w:t>фальсифицированные пищевые продукты, материалы и изделия</w:t>
      </w:r>
      <w:r>
        <w:t xml:space="preserve">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</w:t>
      </w:r>
      <w:r>
        <w:t xml:space="preserve"> недостоверной;</w:t>
      </w:r>
    </w:p>
    <w:p w:rsidR="00457CEA" w:rsidRDefault="00582EC4">
      <w:pPr>
        <w:pStyle w:val="a3"/>
      </w:pPr>
      <w:bookmarkStart w:id="15" w:name="anchor1120"/>
      <w:bookmarkEnd w:id="15"/>
      <w:r>
        <w:rPr>
          <w:b/>
          <w:color w:val="26282F"/>
        </w:rPr>
        <w:t>физиологическая потребность в пищевых продуктах</w:t>
      </w:r>
      <w:r>
        <w:t xml:space="preserve">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bookmarkStart w:id="16" w:name="anchor2"/>
      <w:bookmarkEnd w:id="16"/>
      <w:r>
        <w:t>Положения с</w:t>
      </w:r>
      <w:r>
        <w:t xml:space="preserve">татьи 2 настоящего Федерального закона </w:t>
      </w:r>
      <w:hyperlink r:id="rId15" w:history="1">
        <w:r>
          <w:t>распространяются</w:t>
        </w:r>
      </w:hyperlink>
      <w:r>
        <w:t xml:space="preserve"> также на парфюмерную и косметическую продукцию, средства и изделия для гигиены полости рта, табачные изделия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2.</w:t>
      </w:r>
      <w:r>
        <w:t xml:space="preserve"> Правовое регулирование отношений в области обеспече</w:t>
      </w:r>
      <w:r>
        <w:t>ния качества и безопасности пищевых продуктов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статье 2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bookmarkStart w:id="17" w:name="anchor20001"/>
      <w:bookmarkEnd w:id="17"/>
      <w:r>
        <w:t xml:space="preserve">Правовое регулирование отношений в области обеспечения качества и безопасности пищевых продуктов осуществляется настоящим </w:t>
      </w:r>
      <w:r>
        <w:t xml:space="preserve">Федеральным законом, другими федеральными законами и принимаемыми в соответствии с ними иными нормативными правовыми актами Российской </w:t>
      </w:r>
      <w:r>
        <w:lastRenderedPageBreak/>
        <w:t>Федерации, а также законами и иными нормативными правовыми актами субъектов Российской Федерации.</w:t>
      </w:r>
    </w:p>
    <w:p w:rsidR="00457CEA" w:rsidRDefault="00582EC4">
      <w:pPr>
        <w:pStyle w:val="a3"/>
      </w:pPr>
      <w:bookmarkStart w:id="18" w:name="anchor20002"/>
      <w:bookmarkEnd w:id="18"/>
      <w:r>
        <w:t>Части 2 - 3 утратили си</w:t>
      </w:r>
      <w:r>
        <w:t xml:space="preserve">лу с 1 мая 2020 г. - </w:t>
      </w:r>
      <w:hyperlink r:id="rId16" w:history="1">
        <w:r>
          <w:t>Федеральный закон</w:t>
        </w:r>
      </w:hyperlink>
      <w:r>
        <w:t xml:space="preserve"> от 1 марта 2020 г. N 47-ФЗ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hyperlink r:id="rId17" w:history="1">
        <w:r>
          <w:t>См. предыдущую редакцию</w:t>
        </w:r>
      </w:hyperlink>
    </w:p>
    <w:p w:rsidR="00457CEA" w:rsidRDefault="00457CEA">
      <w:pPr>
        <w:pStyle w:val="a8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9" w:name="anchor210"/>
      <w:bookmarkEnd w:id="19"/>
      <w:r>
        <w:t xml:space="preserve">Федеральный закон дополнен статьей 2.1 с 1 мая 2020 г. - </w:t>
      </w:r>
      <w:hyperlink r:id="rId18" w:history="1">
        <w:r>
          <w:t>Федеральный закон</w:t>
        </w:r>
      </w:hyperlink>
      <w:r>
        <w:t xml:space="preserve"> от 1 марта 2020 г. N 47-ФЗ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2.1.</w:t>
      </w:r>
      <w:r>
        <w:t xml:space="preserve"> Принципы здорового питания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 xml:space="preserve">См. </w:t>
      </w:r>
      <w:hyperlink r:id="rId19" w:history="1">
        <w:r>
          <w:t>комментарии</w:t>
        </w:r>
      </w:hyperlink>
      <w:r>
        <w:t xml:space="preserve"> к статье 2.1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</w:t>
      </w:r>
      <w:r>
        <w:t>ижению риска развития заболеваний и включающие в себя:</w:t>
      </w:r>
    </w:p>
    <w:p w:rsidR="00457CEA" w:rsidRDefault="00582EC4">
      <w:pPr>
        <w:pStyle w:val="a3"/>
      </w:pPr>
      <w:r>
        <w:t xml:space="preserve"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</w:t>
      </w:r>
      <w:r>
        <w:t>связанную с обращением пищевых продуктов;</w:t>
      </w:r>
    </w:p>
    <w:p w:rsidR="00457CEA" w:rsidRDefault="00582EC4">
      <w:pPr>
        <w:pStyle w:val="a3"/>
      </w:pPr>
      <w:r>
        <w:t>соответствие энергетической ценности ежедневного рациона энергозатратам;</w:t>
      </w:r>
    </w:p>
    <w:p w:rsidR="00457CEA" w:rsidRDefault="00582EC4">
      <w:pPr>
        <w:pStyle w:val="a3"/>
      </w:pPr>
      <w:r>
        <w:t>соответствие химического состава ежедневного рациона физиологическим потребностям человека в макронутриентах (белки и аминокислоты, жиры и жи</w:t>
      </w:r>
      <w:r>
        <w:t>рные кислоты, углеводы) и микронутриентах (витамины, минеральные вещества и микроэлементы, биологически активные вещества);</w:t>
      </w:r>
    </w:p>
    <w:p w:rsidR="00457CEA" w:rsidRDefault="00582EC4">
      <w:pPr>
        <w:pStyle w:val="a3"/>
      </w:pPr>
      <w:r>
        <w:t>наличие в составе ежедневного рациона пищевых продуктов со сниженным содержанием насыщенных жиров (включая трансизомеры жирных кисло</w:t>
      </w:r>
      <w:r>
        <w:t>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457CEA" w:rsidRDefault="00582EC4">
      <w:pPr>
        <w:pStyle w:val="a3"/>
      </w:pPr>
      <w:r>
        <w:t>обеспечение максимально разнообразного здорового питания и оптимального его режима;</w:t>
      </w:r>
    </w:p>
    <w:p w:rsidR="00457CEA" w:rsidRDefault="00582EC4">
      <w:pPr>
        <w:pStyle w:val="a3"/>
      </w:pPr>
      <w:r>
        <w:t>применение технологической</w:t>
      </w:r>
      <w:r>
        <w:t xml:space="preserve"> обработки и кулинарной обработки пищевых продуктов, обеспечивающих сохранность их исходной пищевой ценности;</w:t>
      </w:r>
    </w:p>
    <w:p w:rsidR="00457CEA" w:rsidRDefault="00582EC4">
      <w:pPr>
        <w:pStyle w:val="a3"/>
      </w:pPr>
      <w:r>
        <w:t>обеспечение соблюдения санитарно-эпидемиологических требований на всех этапах обращения пищевых продуктов;</w:t>
      </w:r>
    </w:p>
    <w:p w:rsidR="00457CEA" w:rsidRDefault="00582EC4">
      <w:pPr>
        <w:pStyle w:val="a3"/>
      </w:pPr>
      <w:r>
        <w:t>исключение использования фальсифицирова</w:t>
      </w:r>
      <w:r>
        <w:t>нных пищевых продуктов, материалов и изделий.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20" w:name="anchor3"/>
      <w:bookmarkEnd w:id="20"/>
      <w:r>
        <w:t xml:space="preserve">Статья 3 изменена с 1 мая 2020 г. - </w:t>
      </w:r>
      <w:hyperlink r:id="rId20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21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 xml:space="preserve">Положения статьи 3 настоящего Федерального закона </w:t>
      </w:r>
      <w:hyperlink r:id="rId22" w:history="1">
        <w:r>
          <w:t>распространяются</w:t>
        </w:r>
      </w:hyperlink>
      <w:r>
        <w:t xml:space="preserve"> также на парфюмерную и косметиче</w:t>
      </w:r>
      <w:r>
        <w:t>скую продукцию, средства и изделия для гигиены полости рта, табачные изделия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3.</w:t>
      </w:r>
      <w:r>
        <w:t xml:space="preserve"> Обращение пищевых продуктов, материалов и изделий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статье 3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bookmarkStart w:id="21" w:name="anchor1000"/>
      <w:bookmarkEnd w:id="21"/>
      <w:r>
        <w:t xml:space="preserve">1. В обращении могут находиться пищевые продукты, </w:t>
      </w:r>
      <w:r>
        <w:t>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457CEA" w:rsidRDefault="00582EC4">
      <w:pPr>
        <w:pStyle w:val="a3"/>
      </w:pPr>
      <w:bookmarkStart w:id="22" w:name="anchor302"/>
      <w:bookmarkEnd w:id="22"/>
      <w:r>
        <w:t>2. Запрещается обращение пищевых продуктов, материалов и изделий:</w:t>
      </w:r>
    </w:p>
    <w:p w:rsidR="00457CEA" w:rsidRDefault="00582EC4">
      <w:pPr>
        <w:pStyle w:val="a3"/>
      </w:pPr>
      <w:bookmarkStart w:id="23" w:name="anchor3022"/>
      <w:bookmarkEnd w:id="23"/>
      <w:r>
        <w:t>которые явл</w:t>
      </w:r>
      <w:r>
        <w:t>яются опасными и (или) некачественными по органолептическим показателям;</w:t>
      </w:r>
    </w:p>
    <w:p w:rsidR="00457CEA" w:rsidRDefault="00582EC4">
      <w:pPr>
        <w:pStyle w:val="a3"/>
      </w:pPr>
      <w:bookmarkStart w:id="24" w:name="anchor3023"/>
      <w:bookmarkEnd w:id="24"/>
      <w:r>
        <w:lastRenderedPageBreak/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</w:t>
      </w:r>
      <w:r>
        <w:t>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</w:t>
      </w:r>
      <w:r>
        <w:t xml:space="preserve">а человека и будущие поколения,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</w:t>
      </w:r>
      <w:r>
        <w:t>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p w:rsidR="00457CEA" w:rsidRDefault="00582EC4">
      <w:pPr>
        <w:pStyle w:val="a3"/>
      </w:pPr>
      <w:bookmarkStart w:id="25" w:name="anchor3024"/>
      <w:bookmarkEnd w:id="25"/>
      <w:r>
        <w:t>в отношении которых установлен фак</w:t>
      </w:r>
      <w:r>
        <w:t>т фальсификации;</w:t>
      </w:r>
    </w:p>
    <w:p w:rsidR="00457CEA" w:rsidRDefault="00582EC4">
      <w:pPr>
        <w:pStyle w:val="a3"/>
      </w:pPr>
      <w:bookmarkStart w:id="26" w:name="anchor3025"/>
      <w:bookmarkEnd w:id="26"/>
      <w:r>
        <w:t>в отношении которых не может быть подтверждена прослеживаемость;</w:t>
      </w:r>
    </w:p>
    <w:p w:rsidR="00457CEA" w:rsidRDefault="00582EC4">
      <w:pPr>
        <w:pStyle w:val="a3"/>
      </w:pPr>
      <w:bookmarkStart w:id="27" w:name="anchor3026"/>
      <w:bookmarkEnd w:id="27"/>
      <w: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</w:t>
      </w:r>
      <w:r>
        <w:t>ий;</w:t>
      </w:r>
    </w:p>
    <w:p w:rsidR="00457CEA" w:rsidRDefault="00582EC4">
      <w:pPr>
        <w:pStyle w:val="a3"/>
      </w:pPr>
      <w:bookmarkStart w:id="28" w:name="anchor3027"/>
      <w:bookmarkEnd w:id="28"/>
      <w:r>
        <w:t>которые не имеют товаросопроводительных документов.</w:t>
      </w:r>
    </w:p>
    <w:p w:rsidR="00457CEA" w:rsidRDefault="00582EC4">
      <w:pPr>
        <w:pStyle w:val="a3"/>
      </w:pPr>
      <w:bookmarkStart w:id="29" w:name="anchor33"/>
      <w:bookmarkEnd w:id="29"/>
      <w:r>
        <w:t xml:space="preserve">3. Пищевые продукты, материалы и изделия, указанные в </w:t>
      </w:r>
      <w:hyperlink r:id="rId23" w:history="1">
        <w:r>
          <w:t>абзацах втором</w:t>
        </w:r>
      </w:hyperlink>
      <w:r>
        <w:t xml:space="preserve"> и </w:t>
      </w:r>
      <w:hyperlink r:id="rId24" w:history="1">
        <w:r>
          <w:t>третьем пункта 2</w:t>
        </w:r>
      </w:hyperlink>
      <w:r>
        <w:t xml:space="preserve"> настоящей статьи, признаются опасными и утилизируются </w:t>
      </w:r>
      <w:r>
        <w:t>или уничтожаются без проведения экспертизы в случаях, устанавливаемых Правительством Российской Федерации.</w:t>
      </w:r>
    </w:p>
    <w:p w:rsidR="00457CEA" w:rsidRDefault="00582EC4">
      <w:pPr>
        <w:pStyle w:val="a3"/>
      </w:pPr>
      <w:bookmarkStart w:id="30" w:name="anchor34"/>
      <w:bookmarkEnd w:id="30"/>
      <w:r>
        <w:t xml:space="preserve">4. Пищевые продукты, материалы и изделия, указанные в </w:t>
      </w:r>
      <w:hyperlink r:id="rId25" w:history="1">
        <w:r>
          <w:t>абзацах четвертом - седьмом пункта 2</w:t>
        </w:r>
      </w:hyperlink>
      <w:r>
        <w:t xml:space="preserve"> настоящей статьи, признаются </w:t>
      </w:r>
      <w:r>
        <w:t xml:space="preserve">некачественными и подлежат экспертизе, утилизации или уничтожению в </w:t>
      </w:r>
      <w:hyperlink r:id="rId26" w:history="1">
        <w:r>
          <w:t>порядке</w:t>
        </w:r>
      </w:hyperlink>
      <w:r>
        <w:t>, устанавливаемом Правительством Российской Федерации.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31" w:name="anchor4"/>
      <w:bookmarkEnd w:id="31"/>
      <w:r>
        <w:t>Статья 4 изменена с 1 мая 20</w:t>
      </w:r>
      <w:r>
        <w:t xml:space="preserve">20 г. - </w:t>
      </w:r>
      <w:hyperlink r:id="rId27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28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 xml:space="preserve">Положения статьи 4 </w:t>
      </w:r>
      <w:r>
        <w:t xml:space="preserve">настоящего Федерального закона </w:t>
      </w:r>
      <w:hyperlink r:id="rId29" w:history="1">
        <w:r>
          <w:t>распространяются</w:t>
        </w:r>
      </w:hyperlink>
      <w:r>
        <w:t xml:space="preserve"> также на парфюмерную и косметическую продукцию, средства и изделия для гигиены полости рта, табачные изделия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4.</w:t>
      </w:r>
      <w:r>
        <w:t xml:space="preserve"> Обеспечение качества и безопасности пищевых продуктов, мате</w:t>
      </w:r>
      <w:r>
        <w:t>риалов и изделий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статье 4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bookmarkStart w:id="32" w:name="anchor41"/>
      <w:bookmarkEnd w:id="32"/>
      <w:r>
        <w:t>Качество и безопасность пищевых продуктов, материалов и изделий обеспечиваются посредством:</w:t>
      </w:r>
    </w:p>
    <w:p w:rsidR="00457CEA" w:rsidRDefault="00582EC4">
      <w:pPr>
        <w:pStyle w:val="a3"/>
      </w:pPr>
      <w:bookmarkStart w:id="33" w:name="anchor42"/>
      <w:bookmarkEnd w:id="33"/>
      <w:r>
        <w:t xml:space="preserve">применения мер государственного регулирования в области обеспечения </w:t>
      </w:r>
      <w:r>
        <w:t>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457CEA" w:rsidRDefault="00582EC4">
      <w:pPr>
        <w:pStyle w:val="a3"/>
      </w:pPr>
      <w:r>
        <w:t>проведения научных исследований в области питания нас</w:t>
      </w:r>
      <w:r>
        <w:t>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457CEA" w:rsidRDefault="00582EC4">
      <w:pPr>
        <w:pStyle w:val="a3"/>
      </w:pPr>
      <w:r>
        <w:t>определения физико-химических, органолептических, микробиологичес</w:t>
      </w:r>
      <w:r>
        <w:t>ких и иных показателей, характеризующих свойства пищевых продуктов, а также установления критериев их идентификации;</w:t>
      </w:r>
    </w:p>
    <w:p w:rsidR="00457CEA" w:rsidRDefault="00582EC4">
      <w:pPr>
        <w:pStyle w:val="a3"/>
      </w:pPr>
      <w:bookmarkStart w:id="34" w:name="anchor44"/>
      <w:bookmarkEnd w:id="34"/>
      <w:r>
        <w:t>проведения производственного контроля за качеством и безопасностью пищевых продуктов, материалов и изделий, условиями их производства (изго</w:t>
      </w:r>
      <w:r>
        <w:t>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457CEA" w:rsidRDefault="00582EC4">
      <w:pPr>
        <w:pStyle w:val="a3"/>
      </w:pPr>
      <w:r>
        <w:lastRenderedPageBreak/>
        <w:t>применения систем управления качеством пищевых продуктов, материалов и изделий, в том числе с п</w:t>
      </w:r>
      <w:r>
        <w:t>рименением системы критических контрольных точек при анализе опасных факторов;</w:t>
      </w:r>
    </w:p>
    <w:p w:rsidR="00457CEA" w:rsidRDefault="00582EC4">
      <w:pPr>
        <w:pStyle w:val="a3"/>
      </w:pPr>
      <w:r>
        <w:t>маркировки отдельных видов пищевых продуктов средствами идентификации;</w:t>
      </w:r>
    </w:p>
    <w:p w:rsidR="00457CEA" w:rsidRDefault="00582EC4">
      <w:pPr>
        <w:pStyle w:val="a3"/>
      </w:pPr>
      <w:r>
        <w:t>развития мер в сфере стандартизации в целях повышения качества пищевых продуктов, материалов и изделий, пр</w:t>
      </w:r>
      <w:r>
        <w:t>оцессов и технологий их производства;</w:t>
      </w:r>
    </w:p>
    <w:p w:rsidR="00457CEA" w:rsidRDefault="00582EC4">
      <w:pPr>
        <w:pStyle w:val="a3"/>
      </w:pPr>
      <w: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457CEA" w:rsidRDefault="00582EC4">
      <w:pPr>
        <w:pStyle w:val="a3"/>
      </w:pPr>
      <w:r>
        <w:t>нормирования обеспечения питанием в зависимости от возрастной категории лиц, их физиологическ</w:t>
      </w:r>
      <w:r>
        <w:t>их потребностей, состояния здоровья, показателей качества пищевых продуктов;</w:t>
      </w:r>
    </w:p>
    <w:p w:rsidR="00457CEA" w:rsidRDefault="00582EC4">
      <w:pPr>
        <w:pStyle w:val="a3"/>
      </w:pPr>
      <w:r>
        <w:t>установления санитарно-эпидемиологических требований к организации питания и проведению производственного контроля за качеством и безопасностью пищевых продуктов;</w:t>
      </w:r>
    </w:p>
    <w:p w:rsidR="00457CEA" w:rsidRDefault="00582EC4">
      <w:pPr>
        <w:pStyle w:val="a3"/>
      </w:pPr>
      <w:r>
        <w:t>организации инфо</w:t>
      </w:r>
      <w:r>
        <w:t>рмационно-просветительской работы по формированию культуры здорового питания;</w:t>
      </w:r>
    </w:p>
    <w:p w:rsidR="00457CEA" w:rsidRDefault="00582EC4">
      <w:pPr>
        <w:pStyle w:val="a3"/>
      </w:pPr>
      <w:r>
        <w:t>поддержки производства пищевых продуктов для здорового питания.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35" w:name="anchor5"/>
      <w:bookmarkEnd w:id="35"/>
      <w:r>
        <w:t xml:space="preserve">Статья 5 изменена с 1 мая 2020 г. - </w:t>
      </w:r>
      <w:hyperlink r:id="rId30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31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 xml:space="preserve">Положения статьи 5 настоящего Федерального закона </w:t>
      </w:r>
      <w:hyperlink r:id="rId32" w:history="1">
        <w:r>
          <w:t>распространяют</w:t>
        </w:r>
        <w:r>
          <w:t>ся</w:t>
        </w:r>
      </w:hyperlink>
      <w:r>
        <w:t xml:space="preserve"> также на парфюмерную и косметическую продукцию, средства и изделия для гигиены полости рта, табачные изделия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5.</w:t>
      </w:r>
      <w:r>
        <w:t xml:space="preserve"> Информация о качестве и безопасности пищевых продуктов, материалов и изделий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статье 5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bookmarkStart w:id="36" w:name="anchor2000"/>
      <w:bookmarkEnd w:id="36"/>
      <w:r>
        <w:t>1. Индивидуальные предприниматели и юридические лица, осуществляющие деятельность, связанную с обращением пище</w:t>
      </w:r>
      <w:r>
        <w:t>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</w:t>
      </w:r>
      <w:r>
        <w:t>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</w:t>
      </w:r>
      <w:r>
        <w:t>вом Российской Федерации.</w:t>
      </w:r>
    </w:p>
    <w:p w:rsidR="00457CEA" w:rsidRDefault="00582EC4">
      <w:pPr>
        <w:pStyle w:val="a3"/>
      </w:pPr>
      <w:bookmarkStart w:id="37" w:name="anchor3000"/>
      <w:bookmarkEnd w:id="37"/>
      <w:r>
        <w:t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</w:t>
      </w:r>
      <w:r>
        <w:t xml:space="preserve">рованными с учетом </w:t>
      </w:r>
      <w:hyperlink r:id="rId33" w:history="1">
        <w:r>
          <w:t>критериев</w:t>
        </w:r>
      </w:hyperlink>
      <w:r>
        <w:t>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</w:t>
      </w:r>
      <w:r>
        <w:t>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</w:t>
      </w:r>
      <w:r>
        <w:t>твенного надзора.</w:t>
      </w:r>
    </w:p>
    <w:p w:rsidR="00457CEA" w:rsidRDefault="00582EC4">
      <w:pPr>
        <w:pStyle w:val="a3"/>
      </w:pPr>
      <w:bookmarkStart w:id="38" w:name="anchor53"/>
      <w:bookmarkEnd w:id="38"/>
      <w:r>
        <w:t>3. 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</w:t>
      </w:r>
      <w:r>
        <w:t xml:space="preserve">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</w:t>
      </w:r>
      <w:r>
        <w:t>в сфере общественного 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lastRenderedPageBreak/>
        <w:t xml:space="preserve">См. </w:t>
      </w:r>
      <w:hyperlink r:id="rId34" w:history="1">
        <w:r>
          <w:t>Правила</w:t>
        </w:r>
      </w:hyperlink>
      <w:r>
        <w:t xml:space="preserve"> формирования и ведения государственного информационного ресурса в области защиты прав потребителей, утвержденные </w:t>
      </w:r>
      <w:hyperlink r:id="rId35" w:history="1">
        <w:r>
          <w:t>постановлением</w:t>
        </w:r>
      </w:hyperlink>
      <w:r>
        <w:t xml:space="preserve"> Правительства РФ от 16 </w:t>
      </w:r>
      <w:r>
        <w:t>февраля 2013 г. N 129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bookmarkStart w:id="39" w:name="anchor54"/>
      <w:bookmarkEnd w:id="39"/>
      <w: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</w:t>
      </w:r>
      <w:r>
        <w:t>атистической информации.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0" w:name="anchor200"/>
    <w:bookmarkEnd w:id="40"/>
    <w:p w:rsidR="00457CEA" w:rsidRDefault="00582EC4">
      <w:pPr>
        <w:pStyle w:val="a8"/>
      </w:pPr>
      <w:r>
        <w:fldChar w:fldCharType="begin"/>
      </w:r>
      <w:r>
        <w:instrText xml:space="preserve"> HYPERLINK  "http://garant.orb.ru/document/redirect/12136676/127000002"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22 августа 2004 г. N 122-ФЗ в наименование главы II настоящего Федерального закона внесены изменения, </w:t>
      </w:r>
      <w:hyperlink r:id="rId36" w:history="1">
        <w:r>
          <w:t>вступающие в силу</w:t>
        </w:r>
      </w:hyperlink>
      <w:r>
        <w:t xml:space="preserve"> с 1 января 2005 г.</w:t>
      </w:r>
    </w:p>
    <w:p w:rsidR="00457CEA" w:rsidRDefault="00582EC4">
      <w:pPr>
        <w:pStyle w:val="a8"/>
      </w:pPr>
      <w:hyperlink r:id="rId37" w:history="1">
        <w:r>
          <w:t>См. наименование главы в предыдущей редакции</w:t>
        </w:r>
      </w:hyperlink>
    </w:p>
    <w:p w:rsidR="00457CEA" w:rsidRDefault="00457CEA">
      <w:pPr>
        <w:pStyle w:val="a8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1"/>
      </w:pPr>
      <w:r>
        <w:t>Глава II. Полномочия Российской Федерации в области обеспечения качества и безопасности пищевых продуктов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</w:t>
      </w:r>
      <w:r>
        <w:rPr>
          <w:sz w:val="16"/>
        </w:rPr>
        <w:t xml:space="preserve"> изменениях:</w:t>
      </w:r>
    </w:p>
    <w:p w:rsidR="00457CEA" w:rsidRDefault="00582EC4">
      <w:pPr>
        <w:pStyle w:val="a8"/>
      </w:pPr>
      <w:bookmarkStart w:id="41" w:name="anchor6"/>
      <w:bookmarkEnd w:id="41"/>
      <w:r>
        <w:t xml:space="preserve">Наименование изменено с 1 мая 2020 г. - </w:t>
      </w:r>
      <w:hyperlink r:id="rId38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39" w:history="1">
        <w:r>
          <w:t>См. предыдущую редакци</w:t>
        </w:r>
        <w:r>
          <w:t>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 xml:space="preserve">Положения статьи 6 настоящего Федерального закона </w:t>
      </w:r>
      <w:hyperlink r:id="rId40" w:history="1">
        <w:r>
          <w:t>распространяются</w:t>
        </w:r>
      </w:hyperlink>
      <w:r>
        <w:t xml:space="preserve"> также на парфюмерную и косметическую продукцию, средства и изделия для гигиены полости рта, табачные изделия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6.</w:t>
      </w:r>
      <w:r>
        <w:t xml:space="preserve"> Полномочия органов государственной власти в области обеспечения качества и безопасности пищевых продуктов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</w:t>
      </w:r>
      <w:r>
        <w:t>атье 6 настоящего Федерального закона</w:t>
      </w:r>
    </w:p>
    <w:p w:rsidR="00457CEA" w:rsidRDefault="00457CEA">
      <w:pPr>
        <w:pStyle w:val="a5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42" w:name="anchor601"/>
      <w:bookmarkEnd w:id="42"/>
      <w:r>
        <w:t xml:space="preserve">Пункт 1 изменен с 1 мая 2020 г. - </w:t>
      </w:r>
      <w:hyperlink r:id="rId41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42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457CEA" w:rsidRDefault="00582EC4">
      <w:pPr>
        <w:pStyle w:val="a3"/>
      </w:pPr>
      <w:r>
        <w:t>разработка и проведение в Российской Федерации ед</w:t>
      </w:r>
      <w:r>
        <w:t>иной государственной политики;</w:t>
      </w:r>
    </w:p>
    <w:p w:rsidR="00457CEA" w:rsidRDefault="00582EC4">
      <w:pPr>
        <w:pStyle w:val="a3"/>
      </w:pPr>
      <w: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457CEA" w:rsidRDefault="00582EC4">
      <w:pPr>
        <w:pStyle w:val="a3"/>
      </w:pPr>
      <w:r>
        <w:t>внедрение прин</w:t>
      </w:r>
      <w:r>
        <w:t>ципов здорового питания и содействие их распространению;</w:t>
      </w:r>
    </w:p>
    <w:p w:rsidR="00457CEA" w:rsidRDefault="00582EC4">
      <w:pPr>
        <w:pStyle w:val="a3"/>
      </w:pPr>
      <w:bookmarkStart w:id="43" w:name="anchor617"/>
      <w:bookmarkEnd w:id="43"/>
      <w: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457CEA" w:rsidRDefault="00582EC4">
      <w:pPr>
        <w:pStyle w:val="a3"/>
      </w:pPr>
      <w:bookmarkStart w:id="44" w:name="anchor6018"/>
      <w:bookmarkEnd w:id="44"/>
      <w:r>
        <w:t>организация и проведение государственного надзора;</w:t>
      </w:r>
    </w:p>
    <w:p w:rsidR="00457CEA" w:rsidRDefault="00582EC4">
      <w:pPr>
        <w:pStyle w:val="a3"/>
      </w:pPr>
      <w:bookmarkStart w:id="45" w:name="anchor609"/>
      <w:bookmarkEnd w:id="45"/>
      <w:r>
        <w:t>осуществле</w:t>
      </w:r>
      <w:r>
        <w:t>ние международного сотрудничества Российской Федерации;</w:t>
      </w:r>
    </w:p>
    <w:p w:rsidR="00457CEA" w:rsidRDefault="00582EC4">
      <w:pPr>
        <w:pStyle w:val="a3"/>
      </w:pPr>
      <w:r>
        <w:t>осуществление других предусмотренных законодательством Российской Федерации полномочий.</w:t>
      </w:r>
    </w:p>
    <w:p w:rsidR="00457CEA" w:rsidRDefault="00582EC4">
      <w:pPr>
        <w:pStyle w:val="a3"/>
      </w:pPr>
      <w:bookmarkStart w:id="46" w:name="anchor602"/>
      <w:bookmarkEnd w:id="46"/>
      <w:r>
        <w:t>2. Органы государственной власти субъектов Российской Федерации вправе участвовать в осуществлении полномочий Ро</w:t>
      </w:r>
      <w:r>
        <w:t>ссийской Федерации в области обеспечения качества и безопасности пищевых продуктов посредством:</w:t>
      </w:r>
    </w:p>
    <w:p w:rsidR="00457CEA" w:rsidRDefault="00582EC4">
      <w:pPr>
        <w:pStyle w:val="a3"/>
      </w:pPr>
      <w:r>
        <w:t>принятия в соответствии с федеральными законами законов и иных нормативных правовых актов субъектов Российской Федерации;</w:t>
      </w:r>
    </w:p>
    <w:p w:rsidR="00457CEA" w:rsidRDefault="00582EC4">
      <w:pPr>
        <w:pStyle w:val="a3"/>
      </w:pPr>
      <w:r>
        <w:lastRenderedPageBreak/>
        <w:t>разработки, утверждения и реализации р</w:t>
      </w:r>
      <w:r>
        <w:t>егиональных программ обеспечения качества и безопасности пищевых продуктов;</w:t>
      </w:r>
    </w:p>
    <w:p w:rsidR="00457CEA" w:rsidRDefault="00582EC4">
      <w:pPr>
        <w:pStyle w:val="a3"/>
      </w:pPr>
      <w:bookmarkStart w:id="47" w:name="anchor6024"/>
      <w:bookmarkEnd w:id="47"/>
      <w:r>
        <w:t xml:space="preserve">абзац четвертый </w:t>
      </w:r>
      <w:hyperlink r:id="rId43" w:history="1">
        <w:r>
          <w:t>утратил силу</w:t>
        </w:r>
      </w:hyperlink>
      <w:r>
        <w:t xml:space="preserve"> с 1 августа 2011 г.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r>
        <w:t xml:space="preserve">См. текст </w:t>
      </w:r>
      <w:hyperlink r:id="rId44" w:history="1">
        <w:r>
          <w:t>абзаца четвертого пункта 2 статьи 6</w:t>
        </w:r>
      </w:hyperlink>
    </w:p>
    <w:p w:rsidR="00457CEA" w:rsidRDefault="00457CEA">
      <w:pPr>
        <w:pStyle w:val="a8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6"/>
      </w:pPr>
      <w:bookmarkStart w:id="48" w:name="anchor7"/>
      <w:bookmarkEnd w:id="48"/>
      <w:r>
        <w:rPr>
          <w:b/>
          <w:color w:val="26282F"/>
        </w:rPr>
        <w:t>Статья 7.</w:t>
      </w:r>
      <w:r>
        <w:t xml:space="preserve"> </w:t>
      </w:r>
      <w:hyperlink r:id="rId45" w:history="1">
        <w:r>
          <w:t xml:space="preserve">Утратила силу </w:t>
        </w:r>
      </w:hyperlink>
      <w:r>
        <w:t>с 1 января 2005 г.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r>
        <w:t xml:space="preserve">См. текст </w:t>
      </w:r>
      <w:hyperlink r:id="rId46" w:history="1">
        <w:r>
          <w:t>статьи 7</w:t>
        </w:r>
      </w:hyperlink>
    </w:p>
    <w:p w:rsidR="00457CEA" w:rsidRDefault="00457CEA">
      <w:pPr>
        <w:pStyle w:val="a8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6"/>
      </w:pPr>
      <w:bookmarkStart w:id="49" w:name="anchor8"/>
      <w:bookmarkEnd w:id="49"/>
      <w:r>
        <w:rPr>
          <w:b/>
          <w:color w:val="26282F"/>
        </w:rPr>
        <w:t>Статья 8.</w:t>
      </w:r>
      <w:r>
        <w:t xml:space="preserve"> </w:t>
      </w:r>
      <w:hyperlink r:id="rId47" w:history="1">
        <w:r>
          <w:t xml:space="preserve">Утратила силу </w:t>
        </w:r>
      </w:hyperlink>
      <w:r>
        <w:t>с 1 января 2005 г.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r>
        <w:t xml:space="preserve">См. текст </w:t>
      </w:r>
      <w:hyperlink r:id="rId48" w:history="1">
        <w:r>
          <w:t>статьи 8</w:t>
        </w:r>
      </w:hyperlink>
    </w:p>
    <w:p w:rsidR="00457CEA" w:rsidRDefault="00457CEA">
      <w:pPr>
        <w:pStyle w:val="a8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1"/>
      </w:pPr>
      <w:bookmarkStart w:id="50" w:name="anchor300"/>
      <w:bookmarkEnd w:id="50"/>
      <w:r>
        <w:t>Глава III. Государственное регулирование в области обеспе</w:t>
      </w:r>
      <w:r>
        <w:t>чения качества и безопасности пищевых продуктов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51" w:name="anchor9"/>
      <w:bookmarkEnd w:id="51"/>
      <w:r>
        <w:t xml:space="preserve">Статья 9 изменена с 1 мая 2020 г. - </w:t>
      </w:r>
      <w:hyperlink r:id="rId49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50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9.</w:t>
      </w:r>
      <w:r>
        <w:t xml:space="preserve"> Требования к пищевым продуктам, материалам и изделиям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статье 9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bookmarkStart w:id="52" w:name="anchor91"/>
      <w:bookmarkEnd w:id="52"/>
      <w:r>
        <w:t>1. Обязательные требования к пищевым продуктам, материалам и из</w:t>
      </w:r>
      <w:r>
        <w:t>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</w:t>
      </w:r>
      <w:r>
        <w:t xml:space="preserve">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</w:t>
      </w:r>
      <w:r>
        <w:t>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457CEA" w:rsidRDefault="00582EC4">
      <w:pPr>
        <w:pStyle w:val="a3"/>
      </w:pPr>
      <w:bookmarkStart w:id="53" w:name="anchor92"/>
      <w:bookmarkEnd w:id="53"/>
      <w:r>
        <w:t>2. В отношении изг</w:t>
      </w:r>
      <w:r>
        <w:t>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</w:t>
      </w:r>
      <w:r>
        <w:t xml:space="preserve">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</w:p>
    <w:p w:rsidR="00457CEA" w:rsidRDefault="00582EC4">
      <w:pPr>
        <w:pStyle w:val="a3"/>
      </w:pPr>
      <w:bookmarkStart w:id="54" w:name="anchor93"/>
      <w:bookmarkEnd w:id="54"/>
      <w:r>
        <w:t xml:space="preserve">3. Если иное не установлено законодательством Российской Федерации, требования к организации питания и </w:t>
      </w:r>
      <w:r>
        <w:t>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</w:t>
      </w:r>
      <w:r>
        <w:t>дение государственных санитарно-эпидемиологических правил и гигиенических нормативов.</w:t>
      </w:r>
    </w:p>
    <w:p w:rsidR="00457CEA" w:rsidRDefault="00457CEA">
      <w:pPr>
        <w:pStyle w:val="a3"/>
      </w:pPr>
    </w:p>
    <w:p w:rsidR="00457CEA" w:rsidRDefault="00582EC4">
      <w:pPr>
        <w:pStyle w:val="a3"/>
      </w:pPr>
      <w:bookmarkStart w:id="55" w:name="anchor10"/>
      <w:bookmarkEnd w:id="55"/>
      <w:r>
        <w:rPr>
          <w:b/>
          <w:color w:val="26282F"/>
        </w:rPr>
        <w:t>Статья 10.</w:t>
      </w:r>
      <w:r>
        <w:t xml:space="preserve"> Утратила силу с 1 мая 2020 г. - </w:t>
      </w:r>
      <w:hyperlink r:id="rId51" w:history="1">
        <w:r>
          <w:t>Федеральный закон</w:t>
        </w:r>
      </w:hyperlink>
      <w:r>
        <w:t xml:space="preserve"> от 1 марта 2020 г. N 47-ФЗ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</w:t>
      </w:r>
      <w:r>
        <w:rPr>
          <w:sz w:val="16"/>
        </w:rPr>
        <w:t>б изменениях:</w:t>
      </w:r>
    </w:p>
    <w:p w:rsidR="00457CEA" w:rsidRDefault="00582EC4">
      <w:pPr>
        <w:pStyle w:val="a8"/>
      </w:pPr>
      <w:hyperlink r:id="rId52" w:history="1">
        <w:r>
          <w:t>См. предыдущую редакцию</w:t>
        </w:r>
      </w:hyperlink>
    </w:p>
    <w:p w:rsidR="00457CEA" w:rsidRDefault="00457CEA">
      <w:pPr>
        <w:pStyle w:val="a8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6"/>
      </w:pPr>
      <w:bookmarkStart w:id="56" w:name="anchor11"/>
      <w:bookmarkEnd w:id="56"/>
      <w:r>
        <w:rPr>
          <w:b/>
          <w:color w:val="26282F"/>
        </w:rPr>
        <w:t>Статья 11.</w:t>
      </w:r>
      <w:r>
        <w:t xml:space="preserve"> </w:t>
      </w:r>
      <w:hyperlink r:id="rId53" w:history="1">
        <w:r>
          <w:t>Исключена</w:t>
        </w:r>
      </w:hyperlink>
      <w:r>
        <w:t>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r>
        <w:t xml:space="preserve">См. текст </w:t>
      </w:r>
      <w:hyperlink r:id="rId54" w:history="1">
        <w:r>
          <w:t>статьи 11</w:t>
        </w:r>
      </w:hyperlink>
    </w:p>
    <w:p w:rsidR="00457CEA" w:rsidRDefault="00457CEA">
      <w:pPr>
        <w:pStyle w:val="a8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57" w:name="anchor12"/>
      <w:bookmarkEnd w:id="57"/>
      <w:r>
        <w:t xml:space="preserve">Статья 12 изменена с 1 мая 2020 г. - </w:t>
      </w:r>
      <w:hyperlink r:id="rId55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56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 </w:t>
      </w:r>
    </w:p>
    <w:p w:rsidR="00457CEA" w:rsidRDefault="00582EC4">
      <w:pPr>
        <w:pStyle w:val="a5"/>
      </w:pPr>
      <w:r>
        <w:t xml:space="preserve">Согласно </w:t>
      </w:r>
      <w:hyperlink r:id="rId57" w:history="1">
        <w:r>
          <w:t>Федеральному закону</w:t>
        </w:r>
      </w:hyperlink>
      <w:r>
        <w:t xml:space="preserve"> от 22 декабря 2008 г. N 268-ФЗ положения настоящего Федера</w:t>
      </w:r>
      <w:r>
        <w:t xml:space="preserve">льного закона в части оценки и подтверждения соответствия табачной продукции не применяются со дня </w:t>
      </w:r>
      <w:hyperlink r:id="rId58" w:history="1">
        <w:r>
          <w:t>вступления в силу</w:t>
        </w:r>
      </w:hyperlink>
      <w:r>
        <w:t xml:space="preserve"> названного Федерального закона</w:t>
      </w:r>
    </w:p>
    <w:p w:rsidR="00457CEA" w:rsidRDefault="00582EC4">
      <w:pPr>
        <w:pStyle w:val="a5"/>
      </w:pPr>
      <w:r>
        <w:t> </w:t>
      </w:r>
    </w:p>
    <w:p w:rsidR="00457CEA" w:rsidRDefault="00582EC4">
      <w:pPr>
        <w:pStyle w:val="a5"/>
      </w:pPr>
      <w:r>
        <w:t>Положения статьи 12 (за исключением п</w:t>
      </w:r>
      <w:r>
        <w:t xml:space="preserve">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 настоящего Федерального закона </w:t>
      </w:r>
      <w:hyperlink r:id="rId59" w:history="1">
        <w:r>
          <w:t>распространяются</w:t>
        </w:r>
      </w:hyperlink>
      <w:r>
        <w:t xml:space="preserve"> также на п</w:t>
      </w:r>
      <w:r>
        <w:t>арфюмерную и косметическую продукцию, средства и изделия для гигиены полости рта, табачные изделия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12.</w:t>
      </w:r>
      <w:r>
        <w:t xml:space="preserve"> Подтверждение соответствия пищевых продуктов, материалов и изделий и процессов их производства (изготовления)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статье 1</w:t>
      </w:r>
      <w:r>
        <w:t>2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r>
        <w:t xml:space="preserve"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</w:t>
      </w:r>
      <w:r>
        <w:t xml:space="preserve">установлены в соответствии с </w:t>
      </w:r>
      <w:hyperlink r:id="rId60" w:history="1">
        <w:r>
          <w:t>законодательством</w:t>
        </w:r>
      </w:hyperlink>
      <w:r>
        <w:t xml:space="preserve"> Российской Федерации.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8" w:name="anchor13"/>
    <w:bookmarkEnd w:id="58"/>
    <w:p w:rsidR="00457CEA" w:rsidRDefault="00582EC4">
      <w:pPr>
        <w:pStyle w:val="a8"/>
      </w:pPr>
      <w:r>
        <w:fldChar w:fldCharType="begin"/>
      </w:r>
      <w:r>
        <w:instrText xml:space="preserve"> HYPERLINK  "http://garant.orb.ru/document/redirect/12188101/376"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</w:t>
      </w:r>
      <w:r>
        <w:t xml:space="preserve">т 18 июля 2011 г. N 242-ФЗ в статью 13 настоящего Федерального закона внесены изменения, </w:t>
      </w:r>
      <w:hyperlink r:id="rId61" w:history="1">
        <w:r>
          <w:t>вступающие в силу</w:t>
        </w:r>
      </w:hyperlink>
      <w:r>
        <w:t xml:space="preserve"> с 1 августа 2011 г.</w:t>
      </w:r>
    </w:p>
    <w:p w:rsidR="00457CEA" w:rsidRDefault="00582EC4">
      <w:pPr>
        <w:pStyle w:val="a8"/>
      </w:pPr>
      <w:hyperlink r:id="rId62" w:history="1">
        <w:r>
          <w:t>См. текст статьи в предыдущей редакции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 xml:space="preserve">Положения статьи 13 настоящего Федерального закона </w:t>
      </w:r>
      <w:hyperlink r:id="rId63" w:history="1">
        <w:r>
          <w:t>распространяются</w:t>
        </w:r>
      </w:hyperlink>
      <w:r>
        <w:t xml:space="preserve"> также на парфюмерную и косметическую продукцию, средства и изделия для гигиены полости рта, табачные и</w:t>
      </w:r>
      <w:r>
        <w:t>зделия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 13.</w:t>
      </w:r>
      <w:r>
        <w:t xml:space="preserve"> Государственный надзор в области обеспечения качества и безопасности пищевых продуктов, материалов и изделий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статье 13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59" w:name="anchor16000"/>
      <w:bookmarkEnd w:id="59"/>
      <w:r>
        <w:t>Пункт 1 изменен с 1 мая 2020 г. -</w:t>
      </w:r>
      <w:r>
        <w:t xml:space="preserve"> </w:t>
      </w:r>
      <w:hyperlink r:id="rId64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65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1. Государственный надзор в области обеспечения качества и безопасности пищевых продуктов, материалов и изделий осуществляется федер</w:t>
      </w:r>
      <w:r>
        <w:t>альными органами исполнительной власти, уполномоченными на осуществление соответственно федерального государственного санитарно-эпидемиологического надзора, федерального государственного надзора в области защиты прав потребителей, федерального государствен</w:t>
      </w:r>
      <w:r>
        <w:t xml:space="preserve">ного ветеринарного надзора в соответствии с их компетенцией в </w:t>
      </w:r>
      <w:hyperlink r:id="rId66" w:history="1">
        <w:r>
          <w:t>порядке</w:t>
        </w:r>
      </w:hyperlink>
      <w:r>
        <w:t>, установленном Правительством Российской Федерации.</w:t>
      </w:r>
    </w:p>
    <w:p w:rsidR="00457CEA" w:rsidRDefault="00582EC4">
      <w:pPr>
        <w:pStyle w:val="a3"/>
      </w:pPr>
      <w:bookmarkStart w:id="60" w:name="anchor1312"/>
      <w:bookmarkEnd w:id="60"/>
      <w:r>
        <w:lastRenderedPageBreak/>
        <w:t xml:space="preserve">Абзац не применяется с 1 января 2022 г.- </w:t>
      </w:r>
      <w:hyperlink r:id="rId67" w:history="1">
        <w:r>
          <w:t>Федеральный закон</w:t>
        </w:r>
      </w:hyperlink>
      <w:r>
        <w:t xml:space="preserve"> от 23 апреля 2018 г. N 101-ФЗ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hyperlink r:id="rId68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61" w:name="anchor17000"/>
      <w:bookmarkEnd w:id="61"/>
      <w:r>
        <w:t>Пункт 2 изменен с</w:t>
      </w:r>
      <w:r>
        <w:t xml:space="preserve"> 1 мая 2020 г. - </w:t>
      </w:r>
      <w:hyperlink r:id="rId69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70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2. К отношениям, связанным с осуществлением государственного надзора в области обеспечения качества и безопасности пищевых продуктов, материалов и изделий, органи</w:t>
      </w:r>
      <w:r>
        <w:t xml:space="preserve">зацией и проведением проверок юридических лиц, индивидуальных предпринимателей, применяются положения </w:t>
      </w:r>
      <w:hyperlink r:id="rId71" w:history="1">
        <w:r>
          <w:t>Федерального закона</w:t>
        </w:r>
      </w:hyperlink>
      <w:r>
        <w:t xml:space="preserve"> от 26 декабря 2008 года N 294-ФЗ "О защите прав юридических лиц и и</w:t>
      </w:r>
      <w:r>
        <w:t xml:space="preserve">ндивидуальных предпринимателей при осуществлении государственного контроля (надзора) и муниципального контроля" и </w:t>
      </w:r>
      <w:hyperlink r:id="rId72" w:history="1">
        <w:r>
          <w:t>Федерального закона</w:t>
        </w:r>
      </w:hyperlink>
      <w:r>
        <w:t xml:space="preserve"> от 27 декабря 2002 года N 184-ФЗ "О техническом регулир</w:t>
      </w:r>
      <w:r>
        <w:t>овании".</w:t>
      </w:r>
    </w:p>
    <w:p w:rsidR="00457CEA" w:rsidRDefault="00582EC4">
      <w:pPr>
        <w:pStyle w:val="a3"/>
      </w:pPr>
      <w:bookmarkStart w:id="62" w:name="anchor1322"/>
      <w:bookmarkEnd w:id="62"/>
      <w:r>
        <w:t>При организации и проведении мероприятий по государственному надзору в области обеспечения качества и безопасности пищевых продуктов, материалов и изделий предварительное уведомление юридических лиц или индивидуальных предпринимателей, осуществляю</w:t>
      </w:r>
      <w:r>
        <w:t>щих деятельность, связанную с обращением пищевых продуктов, материалов и изделий, и (или) оказание услуг общественного питания, о начале проведения внеплановой выездной проверки не требуется.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63" w:name="anchor133"/>
      <w:bookmarkEnd w:id="63"/>
      <w:r>
        <w:t xml:space="preserve">Пункт 3 изменен с 1 мая 2020 г. - </w:t>
      </w:r>
      <w:hyperlink r:id="rId73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74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3. Федеральные органы исполнительной власти, указ</w:t>
      </w:r>
      <w:r>
        <w:t xml:space="preserve">анные в </w:t>
      </w:r>
      <w:hyperlink r:id="rId75" w:history="1">
        <w:r>
          <w:t>пункте 1</w:t>
        </w:r>
      </w:hyperlink>
      <w:r>
        <w:t xml:space="preserve"> настоящей статьи, осуществляют соответственно санитарно-карантинный контроль, федеральный государственный надзор в области защиты прав потребителей и федеральный государственный ветеринарный надзор в порядке, </w:t>
      </w:r>
      <w:r>
        <w:t>установленном законодательством Российской Федерации в области обеспечения санитарно-эпидемиологического благополучия населения и о ветеринарии.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64" w:name="anchor134"/>
      <w:bookmarkEnd w:id="64"/>
      <w:r>
        <w:t xml:space="preserve">Пункт 4 изменен с 1 сентября 2025 г. - </w:t>
      </w:r>
      <w:hyperlink r:id="rId76" w:history="1">
        <w:r>
          <w:t>Федеральный закон</w:t>
        </w:r>
      </w:hyperlink>
      <w:r>
        <w:t xml:space="preserve"> от 8 июля 2024 г. N 167-ФЗ</w:t>
      </w:r>
    </w:p>
    <w:p w:rsidR="00457CEA" w:rsidRDefault="00582EC4">
      <w:pPr>
        <w:pStyle w:val="a8"/>
      </w:pPr>
      <w:hyperlink r:id="rId77" w:history="1">
        <w:r>
          <w:t>См. будущую редакцию</w:t>
        </w:r>
      </w:hyperlink>
    </w:p>
    <w:p w:rsidR="00457CEA" w:rsidRDefault="00582EC4">
      <w:pPr>
        <w:pStyle w:val="a8"/>
      </w:pPr>
      <w:r>
        <w:t xml:space="preserve">Пункт 4 изменен с 28 августа 2020 г. - </w:t>
      </w:r>
      <w:hyperlink r:id="rId78" w:history="1">
        <w:r>
          <w:t>Федеральный закон</w:t>
        </w:r>
      </w:hyperlink>
      <w:r>
        <w:t xml:space="preserve"> от 13 июля 2020 г. N 194-ФЗ</w:t>
      </w:r>
    </w:p>
    <w:p w:rsidR="00457CEA" w:rsidRDefault="00582EC4">
      <w:pPr>
        <w:pStyle w:val="a8"/>
      </w:pPr>
      <w:hyperlink r:id="rId79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 xml:space="preserve">4. Федеральный орган исполнительной власти, уполномоченный в области таможенного дела, участвует в </w:t>
      </w:r>
      <w:r>
        <w:t>осуществлении государственного надзора в области обеспечения качества и безопасности пищевых продуктов, материалов и изделий в пунктах пропуска через Государственную границу Российской Федерации, расположенных на территории свободного порта Владивосток и в</w:t>
      </w:r>
      <w:r>
        <w:t xml:space="preserve"> Арктической зоне Российской Федерации.</w:t>
      </w:r>
    </w:p>
    <w:p w:rsidR="00457CEA" w:rsidRDefault="00582EC4">
      <w:pPr>
        <w:pStyle w:val="a3"/>
      </w:pPr>
      <w:bookmarkStart w:id="65" w:name="anchor1342"/>
      <w:bookmarkEnd w:id="65"/>
      <w:r>
        <w:t xml:space="preserve">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должностные лица таможенных органов проводят </w:t>
      </w:r>
      <w:r>
        <w:t>проверку документов, представляемых перевозчиком или лицом, действующим от его имени, при прибытии пищевых продуктов, материалов и изделий на территорию Российской Федерации.</w:t>
      </w:r>
    </w:p>
    <w:p w:rsidR="00457CEA" w:rsidRDefault="00582EC4">
      <w:pPr>
        <w:pStyle w:val="a3"/>
      </w:pPr>
      <w:bookmarkStart w:id="66" w:name="anchor1343"/>
      <w:bookmarkEnd w:id="66"/>
      <w:r>
        <w:t>По результатам проверки документов должностными лицами таможенных органов принима</w:t>
      </w:r>
      <w:r>
        <w:t>ется решение о ввозе пищевых продуктов, материалов и изделий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</w:t>
      </w:r>
      <w:r>
        <w:t>бо об их направлении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для проведения дос</w:t>
      </w:r>
      <w:r>
        <w:t xml:space="preserve">мотра пищевых продуктов, материалов и изделий уполномоченными на осуществление федерального </w:t>
      </w:r>
      <w:r>
        <w:lastRenderedPageBreak/>
        <w:t>государственного санитарно-эпидемиологического надзора должностными лицами федеральных органов исполнительной власти.</w:t>
      </w:r>
    </w:p>
    <w:p w:rsidR="00457CEA" w:rsidRDefault="00582EC4">
      <w:pPr>
        <w:pStyle w:val="a3"/>
      </w:pPr>
      <w:bookmarkStart w:id="67" w:name="anchor1305"/>
      <w:bookmarkEnd w:id="67"/>
      <w:r>
        <w:t xml:space="preserve">5. Не применяется с 1 января 2022 г. - </w:t>
      </w:r>
      <w:hyperlink r:id="rId80" w:history="1">
        <w:r>
          <w:t>Федеральный закон</w:t>
        </w:r>
      </w:hyperlink>
      <w:r>
        <w:t xml:space="preserve"> от 23 апреля 2018 г. N 101-ФЗ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hyperlink r:id="rId81" w:history="1">
        <w:r>
          <w:t>См. предыдущую редакцию</w:t>
        </w:r>
      </w:hyperlink>
    </w:p>
    <w:p w:rsidR="00457CEA" w:rsidRDefault="00457CEA">
      <w:pPr>
        <w:pStyle w:val="a8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</w:t>
      </w:r>
      <w:r>
        <w:rPr>
          <w:sz w:val="16"/>
        </w:rPr>
        <w:t>:</w:t>
      </w:r>
    </w:p>
    <w:bookmarkStart w:id="68" w:name="anchor14"/>
    <w:bookmarkEnd w:id="68"/>
    <w:p w:rsidR="00457CEA" w:rsidRDefault="00582EC4">
      <w:pPr>
        <w:pStyle w:val="a8"/>
      </w:pPr>
      <w:r>
        <w:fldChar w:fldCharType="begin"/>
      </w:r>
      <w:r>
        <w:instrText xml:space="preserve"> HYPERLINK  "http://garant.orb.ru/document/redirect/12188101/385"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в статью 14 настоящего Федерального закона внесены изменения, </w:t>
      </w:r>
      <w:hyperlink r:id="rId82" w:history="1">
        <w:r>
          <w:t>вступ</w:t>
        </w:r>
        <w:r>
          <w:t>ающие в силу</w:t>
        </w:r>
      </w:hyperlink>
      <w:r>
        <w:t xml:space="preserve"> с 1 августа 2011 г.</w:t>
      </w:r>
    </w:p>
    <w:p w:rsidR="00457CEA" w:rsidRDefault="00582EC4">
      <w:pPr>
        <w:pStyle w:val="a8"/>
      </w:pPr>
      <w:hyperlink r:id="rId83" w:history="1">
        <w:r>
          <w:t>См. текст статьи в предыдущей редакции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14.</w:t>
      </w:r>
      <w:r>
        <w:t xml:space="preserve"> Мониторинг качества и безопасности пищевых продуктов, здоровья населения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статье 14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bookmarkStart w:id="69" w:name="anchor18000"/>
      <w:bookmarkEnd w:id="69"/>
      <w:r>
        <w:t>1. В целях определения приоритетных направлений государственной политики в области обеспечения качества и безопас</w:t>
      </w:r>
      <w:r>
        <w:t>ности пищевых продуктов, охраны здоровья населения, а также в целях разработки мер по предотвращению поступления на потребительский рынок некачественных и опасных пищевых продуктов, материалов и изделий органами государственного надзора организуется и пров</w:t>
      </w:r>
      <w:r>
        <w:t>одится мониторинг качества и безопасности пищевых продуктов, здоровья населения.</w:t>
      </w:r>
    </w:p>
    <w:p w:rsidR="00457CEA" w:rsidRDefault="00582EC4">
      <w:pPr>
        <w:pStyle w:val="a3"/>
      </w:pPr>
      <w:bookmarkStart w:id="70" w:name="anchor19000"/>
      <w:bookmarkEnd w:id="70"/>
      <w:r>
        <w:t xml:space="preserve">2. Мониторинг качества и безопасности пищевых продуктов, здоровья населения проводится в соответствии с </w:t>
      </w:r>
      <w:hyperlink r:id="rId84" w:history="1">
        <w:r>
          <w:t>п</w:t>
        </w:r>
        <w:r>
          <w:t>оложением</w:t>
        </w:r>
      </w:hyperlink>
      <w:r>
        <w:t>, утвержденным Правительством Российской Федерации.</w:t>
      </w:r>
    </w:p>
    <w:p w:rsidR="00457CEA" w:rsidRDefault="00457CEA">
      <w:pPr>
        <w:pStyle w:val="a3"/>
      </w:pPr>
    </w:p>
    <w:p w:rsidR="00457CEA" w:rsidRDefault="00582EC4">
      <w:pPr>
        <w:pStyle w:val="1"/>
      </w:pPr>
      <w:bookmarkStart w:id="71" w:name="anchor400"/>
      <w:bookmarkEnd w:id="71"/>
      <w:r>
        <w:t>Глава IV. Общие требования к обеспечению качества и безопасности пищевых продуктов</w:t>
      </w:r>
    </w:p>
    <w:p w:rsidR="00457CEA" w:rsidRDefault="00457CEA">
      <w:pPr>
        <w:pStyle w:val="a3"/>
      </w:pPr>
    </w:p>
    <w:p w:rsidR="00457CEA" w:rsidRDefault="00582EC4">
      <w:pPr>
        <w:pStyle w:val="a6"/>
      </w:pPr>
      <w:bookmarkStart w:id="72" w:name="anchor15"/>
      <w:bookmarkEnd w:id="72"/>
      <w:r>
        <w:rPr>
          <w:b/>
          <w:color w:val="26282F"/>
        </w:rPr>
        <w:t>Статья 15.</w:t>
      </w:r>
      <w:r>
        <w:t xml:space="preserve"> Требования к обеспечению качества и безопасности пищевых продуктов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стать</w:t>
      </w:r>
      <w:r>
        <w:t>е 15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73" w:name="anchor20000"/>
      <w:bookmarkEnd w:id="73"/>
      <w:r>
        <w:t xml:space="preserve">Пункт 1 изменен с 1 мая 2020 г. - </w:t>
      </w:r>
      <w:hyperlink r:id="rId85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86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1. Предназначенные для реализации пищевые продукты должны удовлетворять физиологические потребности человека в необходимых веществах и энергии, соответствовать обязательным требованиям, установленным в со</w:t>
      </w:r>
      <w:r>
        <w:t xml:space="preserve">ответствии с законодательством Российской Федерации,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нынешнего </w:t>
      </w:r>
      <w:r>
        <w:t>и будущих поколений.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74" w:name="anchor152"/>
      <w:bookmarkEnd w:id="74"/>
      <w:r>
        <w:t xml:space="preserve">Пункт 2 изменен с 1 мая 2020 г. - </w:t>
      </w:r>
      <w:hyperlink r:id="rId87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88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 xml:space="preserve">2. </w:t>
      </w:r>
      <w:hyperlink r:id="rId89" w:history="1">
        <w:r>
          <w:t>Пищевая ценность</w:t>
        </w:r>
      </w:hyperlink>
      <w:r>
        <w:t xml:space="preserve">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здоровья.</w:t>
      </w:r>
    </w:p>
    <w:p w:rsidR="00457CEA" w:rsidRDefault="00582EC4">
      <w:pPr>
        <w:pStyle w:val="a3"/>
      </w:pPr>
      <w:bookmarkStart w:id="75" w:name="anchor153"/>
      <w:bookmarkEnd w:id="75"/>
      <w:r>
        <w:t>3. Продукты диетического питания должны иметь свойств</w:t>
      </w:r>
      <w:r>
        <w:t>а,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требованиями к организации диетического питания, и быть безопа</w:t>
      </w:r>
      <w:r>
        <w:t>сными для здоровья человека.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lastRenderedPageBreak/>
        <w:t>ГАРАНТ:</w:t>
      </w:r>
    </w:p>
    <w:p w:rsidR="00457CEA" w:rsidRDefault="00582EC4">
      <w:pPr>
        <w:pStyle w:val="a5"/>
      </w:pPr>
      <w:bookmarkStart w:id="76" w:name="anchor16"/>
      <w:bookmarkEnd w:id="76"/>
      <w:r>
        <w:t xml:space="preserve">Положения статьи 16 настоящего Федерального закона </w:t>
      </w:r>
      <w:hyperlink r:id="rId90" w:history="1">
        <w:r>
          <w:t>распространяются</w:t>
        </w:r>
      </w:hyperlink>
      <w:r>
        <w:t xml:space="preserve"> также на парфюмерную и косметическую продукцию, средства и изделия для гигиены полости рта, табачные изделия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16.</w:t>
      </w:r>
      <w:r>
        <w:t xml:space="preserve"> Требования к обеспечению качества и безопасности новых пищевых продуктов, материалов и изделий при их разработке и постановке на произ</w:t>
      </w:r>
      <w:r>
        <w:t>водство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статье 16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77" w:name="anchor21000"/>
      <w:bookmarkEnd w:id="77"/>
      <w:r>
        <w:t xml:space="preserve">Пункт 1 изменен с 1 мая 2020 г. - </w:t>
      </w:r>
      <w:hyperlink r:id="rId91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92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1. При разработке новых пищевых продуктов, материалов и изделий, новых технологических процессов их изготовления, упаковки, хранения, перевозок и реализации индиви</w:t>
      </w:r>
      <w:r>
        <w:t xml:space="preserve">дуальные предприниматели и юридические лица обязаны обосновывать требования к качеству и безопасности таких пищевых продуктов, материалов и изделий, их упаковке, маркировке и информации о таких пищевых продуктах, материалах и изделиях, сохранению качества </w:t>
      </w:r>
      <w:r>
        <w:t xml:space="preserve">и безопасности таких пищевых продуктов, материалов и изделий при их обращении, разрабатывать программы производственного контроля за </w:t>
      </w:r>
      <w:hyperlink r:id="rId93" w:history="1">
        <w:r>
          <w:t>качеством</w:t>
        </w:r>
      </w:hyperlink>
      <w:r>
        <w:t xml:space="preserve"> и безопасностью таких пищевых продуктов, материалов и изделий, методики их испытаний,</w:t>
      </w:r>
      <w:r>
        <w:t xml:space="preserve"> а также устанавливать сроки годности таких пищевых продуктов, материалов и изделий.</w:t>
      </w:r>
    </w:p>
    <w:p w:rsidR="00457CEA" w:rsidRDefault="00582EC4">
      <w:pPr>
        <w:pStyle w:val="a3"/>
      </w:pPr>
      <w:bookmarkStart w:id="78" w:name="anchor1611"/>
      <w:bookmarkEnd w:id="78"/>
      <w:r>
        <w:t>Сроки годности пищевых продуктов, материалов и изделий устанавливаются в отношении таких пищевых продуктов, материалов и изделий, качество которых по истечении определенно</w:t>
      </w:r>
      <w:r>
        <w:t>го срока с момента их изготовления ухудшается, которые приобретают свойства, представляющие опасность для здоровья человека, и в связи с этим утрачивают пригодность для использования по назначению.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О проведении санитарно-эпидемиологической эксперт</w:t>
      </w:r>
      <w:r>
        <w:t xml:space="preserve">изы продукции см. </w:t>
      </w:r>
      <w:hyperlink r:id="rId94" w:history="1">
        <w:r>
          <w:t>письмо</w:t>
        </w:r>
      </w:hyperlink>
      <w:r>
        <w:t xml:space="preserve"> Главного государственного санитарного врача РФ от 5 января 2004 г. N 2510/39-04-32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79" w:name="anchor22000"/>
      <w:bookmarkEnd w:id="79"/>
      <w:r>
        <w:t xml:space="preserve">Пункт 2 изменен с 1 мая 2020 г. - </w:t>
      </w:r>
      <w:hyperlink r:id="rId95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96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2. Показатели качества и безопасности новых пищевых продуктов, ма</w:t>
      </w:r>
      <w:r>
        <w:t>териалов и изделий, сроки их годности, требования к их упаковке, маркировке, информации о таких пищевых продуктах, материалах и изделиях, условиям обращения таких пищевых продуктов, материалов и изделий, программам производственного контроля за их качество</w:t>
      </w:r>
      <w:r>
        <w:t>м и безопасностью, методикам испытаний, способам утилизации или уничтожения некачественных и опасных пищевых продуктов, материалов и изделий должны быть включены в техническую документацию.</w:t>
      </w:r>
    </w:p>
    <w:p w:rsidR="00457CEA" w:rsidRDefault="00582EC4">
      <w:pPr>
        <w:pStyle w:val="a3"/>
      </w:pPr>
      <w:bookmarkStart w:id="80" w:name="anchor1624"/>
      <w:bookmarkEnd w:id="80"/>
      <w:r>
        <w:t xml:space="preserve">Абзацы второй - четвертый </w:t>
      </w:r>
      <w:hyperlink r:id="rId97" w:history="1">
        <w:r>
          <w:t>утратили силу</w:t>
        </w:r>
      </w:hyperlink>
      <w:r>
        <w:t xml:space="preserve"> по истечении девяноста дней после дня </w:t>
      </w:r>
      <w:hyperlink r:id="rId98" w:history="1">
        <w:r>
          <w:t>официального опубликования</w:t>
        </w:r>
      </w:hyperlink>
      <w:r>
        <w:t xml:space="preserve"> Федерального закона от 19 июля 2011 г. N 248-ФЗ.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r>
        <w:t xml:space="preserve">См. </w:t>
      </w:r>
      <w:r>
        <w:t xml:space="preserve">текст </w:t>
      </w:r>
      <w:hyperlink r:id="rId99" w:history="1">
        <w:r>
          <w:t>абзацев второго - четвертого пункта 2 статьи 16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bookmarkStart w:id="81" w:name="anchor1625"/>
      <w:bookmarkEnd w:id="81"/>
      <w:r>
        <w:t>Требования утвержденной технической документации являются обязательными для индивидуальных предпринимателей и юридических лиц, осущ</w:t>
      </w:r>
      <w:r>
        <w:t>ествляющих деятельность по обращению конкретных видов пищевых продуктов, материалов и изделий.</w:t>
      </w:r>
    </w:p>
    <w:p w:rsidR="00457CEA" w:rsidRDefault="00582EC4">
      <w:pPr>
        <w:pStyle w:val="a3"/>
      </w:pPr>
      <w:bookmarkStart w:id="82" w:name="anchor23000"/>
      <w:bookmarkEnd w:id="82"/>
      <w:r>
        <w:t xml:space="preserve">3. Утратил силу с 1 мая 2020 г. - </w:t>
      </w:r>
      <w:hyperlink r:id="rId100" w:history="1">
        <w:r>
          <w:t>Федеральный закон</w:t>
        </w:r>
      </w:hyperlink>
      <w:r>
        <w:t xml:space="preserve"> от 1 марта 2020 г. N 47-ФЗ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hyperlink r:id="rId101" w:history="1">
        <w:r>
          <w:t>См. предыдущую редакцию</w:t>
        </w:r>
      </w:hyperlink>
    </w:p>
    <w:p w:rsidR="00457CEA" w:rsidRDefault="00457CEA">
      <w:pPr>
        <w:pStyle w:val="a8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bookmarkStart w:id="83" w:name="anchor17"/>
      <w:bookmarkEnd w:id="83"/>
      <w:r>
        <w:lastRenderedPageBreak/>
        <w:t xml:space="preserve">Положения </w:t>
      </w:r>
      <w:hyperlink r:id="rId102" w:history="1">
        <w:r>
          <w:t>пунктов 1</w:t>
        </w:r>
      </w:hyperlink>
      <w:r>
        <w:t xml:space="preserve">, </w:t>
      </w:r>
      <w:hyperlink r:id="rId103" w:history="1">
        <w:r>
          <w:t>2</w:t>
        </w:r>
      </w:hyperlink>
      <w:r>
        <w:t xml:space="preserve">, </w:t>
      </w:r>
      <w:hyperlink r:id="rId104" w:history="1">
        <w:r>
          <w:t>5 - 8</w:t>
        </w:r>
      </w:hyperlink>
      <w:r>
        <w:t xml:space="preserve"> статьи 17 настоящего Федерального закона </w:t>
      </w:r>
      <w:hyperlink r:id="rId105" w:history="1">
        <w:r>
          <w:t>распространяются</w:t>
        </w:r>
      </w:hyperlink>
      <w:r>
        <w:t xml:space="preserve"> также на парфюмерную и косметическую продукцию, средства и изделия для гигиены полости рта, табачные изделия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17.</w:t>
      </w:r>
      <w:r>
        <w:t xml:space="preserve"> Требования к обеспечению качес</w:t>
      </w:r>
      <w:r>
        <w:t>тва и безопасности пищевых продуктов, материалов и изделий при их изготовлении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статье 17 настоящего Федерального закона</w:t>
      </w:r>
    </w:p>
    <w:p w:rsidR="00457CEA" w:rsidRDefault="00582EC4">
      <w:pPr>
        <w:pStyle w:val="a5"/>
      </w:pPr>
      <w:r>
        <w:t>Об отмене обязанности оформления удостоверения качества и безопасности пищевой продукции см. разъяснения Росп</w:t>
      </w:r>
      <w:r>
        <w:t xml:space="preserve">отребнадзора </w:t>
      </w:r>
      <w:hyperlink r:id="rId106" w:history="1">
        <w:r>
          <w:t>от 19 января 2012 г. N 01/330-12-32</w:t>
        </w:r>
      </w:hyperlink>
      <w:r>
        <w:t xml:space="preserve"> и </w:t>
      </w:r>
      <w:hyperlink r:id="rId107" w:history="1">
        <w:r>
          <w:t>от 24 января 2012 г. N 01-09/165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84" w:name="anchor171"/>
      <w:bookmarkEnd w:id="84"/>
      <w:r>
        <w:t>Пункт 1 изм</w:t>
      </w:r>
      <w:r>
        <w:t xml:space="preserve">енен с 1 мая 2020 г. - </w:t>
      </w:r>
      <w:hyperlink r:id="rId108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09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 xml:space="preserve">1. Изготовление пищевых </w:t>
      </w:r>
      <w:r>
        <w:t>продуктов, материалов и изделий следует осуществлять в соответствии с технической документацией при соблюдении требований, установленных в соответствии с законодательством Российской Федерации.</w:t>
      </w:r>
    </w:p>
    <w:p w:rsidR="00457CEA" w:rsidRDefault="00582EC4">
      <w:pPr>
        <w:pStyle w:val="a3"/>
      </w:pPr>
      <w:bookmarkStart w:id="85" w:name="anchor1712"/>
      <w:bookmarkEnd w:id="85"/>
      <w:r>
        <w:t xml:space="preserve">Абзац утратил силу с 1 мая 2020 г. - </w:t>
      </w:r>
      <w:hyperlink r:id="rId110" w:history="1">
        <w:r>
          <w:t>Федеральный закон</w:t>
        </w:r>
      </w:hyperlink>
      <w:r>
        <w:t xml:space="preserve"> от 1 марта 2020 г. N 47-ФЗ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hyperlink r:id="rId111" w:history="1">
        <w:r>
          <w:t>См. предыдущую редакцию</w:t>
        </w:r>
      </w:hyperlink>
    </w:p>
    <w:p w:rsidR="00457CEA" w:rsidRDefault="00457CEA">
      <w:pPr>
        <w:pStyle w:val="a8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86" w:name="anchor172"/>
      <w:bookmarkEnd w:id="86"/>
      <w:r>
        <w:t xml:space="preserve">Пункт 2 </w:t>
      </w:r>
      <w:r>
        <w:t xml:space="preserve">изменен с 1 мая 2020 г. - </w:t>
      </w:r>
      <w:hyperlink r:id="rId112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13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2. Для изготовления п</w:t>
      </w:r>
      <w:r>
        <w:t>ищевых продуктов должно применяться продовольственное сырье, качество и безопасность которого соответствует требованиям, установленным в соответствии с законодательством Российской Федерации.</w:t>
      </w:r>
    </w:p>
    <w:p w:rsidR="00457CEA" w:rsidRDefault="00582EC4">
      <w:pPr>
        <w:pStyle w:val="a3"/>
      </w:pPr>
      <w:bookmarkStart w:id="87" w:name="anchor1722"/>
      <w:bookmarkEnd w:id="87"/>
      <w:r>
        <w:t xml:space="preserve">При изготовлении продовольственного сырья допускается </w:t>
      </w:r>
      <w:r>
        <w:t xml:space="preserve">использование кормовых добавок, стимуляторов роста животных (в том числе гормональных препаратов), лекарственных средств, пестицидов, агрохимикатов, прошедших государственную регистрацию в </w:t>
      </w:r>
      <w:hyperlink r:id="rId114" w:history="1">
        <w:r>
          <w:t>порядке</w:t>
        </w:r>
      </w:hyperlink>
      <w:r>
        <w:t>, установленном законодательством Российской Федерации.</w:t>
      </w:r>
    </w:p>
    <w:p w:rsidR="00457CEA" w:rsidRDefault="00582EC4">
      <w:pPr>
        <w:pStyle w:val="a3"/>
      </w:pPr>
      <w:bookmarkStart w:id="88" w:name="anchor1723"/>
      <w:bookmarkEnd w:id="88"/>
      <w:r>
        <w:t>Продовольственное сырье животного происхождения допускается для изготовления пищевых продуктов только после проведения ветеринарно-санитарной экспертизы и получения изготовителем заключения,</w:t>
      </w:r>
      <w:r>
        <w:t xml:space="preserve"> выданного органами, уполномоченными на осуществление федерального государственного ветеринарного надзора, уполномоченными в области ветеринарии органами исполнительной власти субъектов Российской Федерации и подведомственными им организациями, входящими в</w:t>
      </w:r>
      <w:r>
        <w:t xml:space="preserve"> систему Государственной ветеринарной службы Российской Федерации в соответствии с </w:t>
      </w:r>
      <w:hyperlink r:id="rId115" w:history="1">
        <w:r>
          <w:t>Законом</w:t>
        </w:r>
      </w:hyperlink>
      <w:r>
        <w:t xml:space="preserve"> Российской Федерации от 14 мая 1993 года N 4979-I "О ветеринарии", и удостоверяющего соответств</w:t>
      </w:r>
      <w:r>
        <w:t>ие продовольственного сырья животного происхождения требованиям ветеринарных правил и норм.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89" w:name="anchor173"/>
      <w:bookmarkEnd w:id="89"/>
      <w:r>
        <w:t xml:space="preserve">Пункт 3 изменен с 1 мая 2020 г. - </w:t>
      </w:r>
      <w:hyperlink r:id="rId116" w:history="1">
        <w:r>
          <w:t>Федеральный закон</w:t>
        </w:r>
      </w:hyperlink>
      <w:r>
        <w:t xml:space="preserve"> от 1 марта 2020</w:t>
      </w:r>
      <w:r>
        <w:t> г. N 47-ФЗ</w:t>
      </w:r>
    </w:p>
    <w:p w:rsidR="00457CEA" w:rsidRDefault="00582EC4">
      <w:pPr>
        <w:pStyle w:val="a8"/>
      </w:pPr>
      <w:hyperlink r:id="rId117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3. При изготовлении пищевых продуктов для питания детей и продуктов диетического питания не допускается использовать продовольственное сырье, изготовл</w:t>
      </w:r>
      <w:r>
        <w:t>енное с использованием кормовых добавок, стимуляторов роста животных (в том числе гормональных препаратов), отдельных видов лекарственных средств, пестицидов, агрохимикатов и других опасных для здоровья человека веществ и соединений.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</w:t>
      </w:r>
      <w:r>
        <w:rPr>
          <w:sz w:val="16"/>
        </w:rPr>
        <w:t>иях:</w:t>
      </w:r>
    </w:p>
    <w:p w:rsidR="00457CEA" w:rsidRDefault="00582EC4">
      <w:pPr>
        <w:pStyle w:val="a8"/>
      </w:pPr>
      <w:bookmarkStart w:id="90" w:name="anchor24000"/>
      <w:bookmarkEnd w:id="90"/>
      <w:r>
        <w:t xml:space="preserve">Пункт 4 изменен с 1 мая 2020 г. - </w:t>
      </w:r>
      <w:hyperlink r:id="rId118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19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4. Пищ</w:t>
      </w:r>
      <w:r>
        <w:t>евые добавки, используемые при изготовлении пищевых продуктов, и биологически активные добавки не должны причинять вред жизни и здоровью человека.</w:t>
      </w:r>
    </w:p>
    <w:p w:rsidR="00457CEA" w:rsidRDefault="00582EC4">
      <w:pPr>
        <w:pStyle w:val="a3"/>
      </w:pPr>
      <w:bookmarkStart w:id="91" w:name="anchor31"/>
      <w:bookmarkEnd w:id="91"/>
      <w:r>
        <w:t>При изготовлении пищевых продуктов, а также для употребления в пищу могут быть использованы пищевые добавки и</w:t>
      </w:r>
      <w:r>
        <w:t xml:space="preserve"> биологически активные добавки.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92" w:name="anchor175"/>
      <w:bookmarkEnd w:id="92"/>
      <w:r>
        <w:t xml:space="preserve">Пункт 5 изменен с 1 мая 2020 г. - </w:t>
      </w:r>
      <w:hyperlink r:id="rId120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21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5. Используемые в процессе изготовления пищевых продуктов материалы и изделия должны соответствовать требованиям, установленным в соответствии с законодательством Российской Федерации, к безопасности таких мате</w:t>
      </w:r>
      <w:r>
        <w:t>риалов и изделий.</w:t>
      </w:r>
    </w:p>
    <w:p w:rsidR="00457CEA" w:rsidRDefault="00582EC4">
      <w:pPr>
        <w:pStyle w:val="a3"/>
      </w:pPr>
      <w:bookmarkStart w:id="93" w:name="anchor1752"/>
      <w:bookmarkEnd w:id="93"/>
      <w:r>
        <w:t xml:space="preserve">Абзац утратил силу с 1 мая 2020 г. - </w:t>
      </w:r>
      <w:hyperlink r:id="rId122" w:history="1">
        <w:r>
          <w:t>Федеральный закон</w:t>
        </w:r>
      </w:hyperlink>
      <w:r>
        <w:t xml:space="preserve"> от 1 марта 2020 г. N 47-ФЗ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hyperlink r:id="rId123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bookmarkStart w:id="94" w:name="anchor176"/>
      <w:bookmarkEnd w:id="94"/>
      <w:r>
        <w:t xml:space="preserve">6. </w:t>
      </w:r>
      <w:hyperlink r:id="rId124" w:history="1">
        <w:r>
          <w:t>Утратил силу</w:t>
        </w:r>
      </w:hyperlink>
      <w:r>
        <w:t xml:space="preserve"> по истечении девяноста дней после дня </w:t>
      </w:r>
      <w:hyperlink r:id="rId125" w:history="1">
        <w:r>
          <w:t>официального опубликования</w:t>
        </w:r>
      </w:hyperlink>
      <w:r>
        <w:t xml:space="preserve"> Федерального закона от 19 июля 2011 г. N 248-ФЗ.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r>
        <w:t xml:space="preserve">См. текст </w:t>
      </w:r>
      <w:hyperlink r:id="rId126" w:history="1">
        <w:r>
          <w:t>пункта 6 статьи 17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95" w:name="anchor25000"/>
      <w:bookmarkEnd w:id="95"/>
      <w:r>
        <w:t>Пу</w:t>
      </w:r>
      <w:r>
        <w:t xml:space="preserve">нкт 7 изменен с 1 мая 2020 г. - </w:t>
      </w:r>
      <w:hyperlink r:id="rId127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28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7. Соответствие пищевых продуктов, материалов и изделий обязательным требованиям подтверждается в порядке, установленном в соответст</w:t>
      </w:r>
      <w:r>
        <w:t xml:space="preserve">вии с </w:t>
      </w:r>
      <w:hyperlink r:id="rId129" w:history="1">
        <w:r>
          <w:t>законодательством</w:t>
        </w:r>
      </w:hyperlink>
      <w:r>
        <w:t xml:space="preserve"> Российской Федерации.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96" w:name="anchor26000"/>
      <w:bookmarkEnd w:id="96"/>
      <w:r>
        <w:t xml:space="preserve">Пункт 8 изменен с 1 мая 2020 г. - </w:t>
      </w:r>
      <w:hyperlink r:id="rId130" w:history="1">
        <w:r>
          <w:t xml:space="preserve">Федеральный </w:t>
        </w:r>
        <w:r>
          <w:t>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31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8. Изготовитель пищевых продуктов, материалов и изделий обязан немедленно приостановить изготовление некачественных и опасных п</w:t>
      </w:r>
      <w:r>
        <w:t>ищевых продуктов, материалов и изделий на срок, необходимый для устранения причин, повлекших за собой изготовление таких пищевых продуктов, материалов и изделий. В случае, если устранить эти причины невозможно, изготовитель обязан прекратить изготовление н</w:t>
      </w:r>
      <w:r>
        <w:t xml:space="preserve">екачественных и опасных пищевых продуктов, материалов и изделий, изъять их из обращения, обеспечив возврат от покупателей, потребителей таких пищевых продуктов, материалов и изделий, организовать в установленном </w:t>
      </w:r>
      <w:hyperlink r:id="rId132" w:history="1">
        <w:r>
          <w:t>порядке</w:t>
        </w:r>
      </w:hyperlink>
      <w:r>
        <w:t xml:space="preserve"> их экспертизу, утилизацию или уничтожение.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bookmarkStart w:id="97" w:name="anchor18"/>
      <w:bookmarkEnd w:id="97"/>
      <w:r>
        <w:t xml:space="preserve">Положения </w:t>
      </w:r>
      <w:hyperlink r:id="rId133" w:history="1">
        <w:r>
          <w:t>пунктов 1</w:t>
        </w:r>
      </w:hyperlink>
      <w:r>
        <w:t xml:space="preserve"> и </w:t>
      </w:r>
      <w:hyperlink r:id="rId134" w:history="1">
        <w:r>
          <w:t>2</w:t>
        </w:r>
      </w:hyperlink>
      <w:r>
        <w:t xml:space="preserve"> статьи 18 настоящего Федерального закона </w:t>
      </w:r>
      <w:hyperlink r:id="rId135" w:history="1">
        <w:r>
          <w:t>распространяются</w:t>
        </w:r>
      </w:hyperlink>
      <w:r>
        <w:t xml:space="preserve"> та</w:t>
      </w:r>
      <w:r>
        <w:t>кже на парфюмерную и косметическую продукцию, средства и изделия для гигиены полости рта, табачные изделия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18.</w:t>
      </w:r>
      <w:r>
        <w:t xml:space="preserve"> Требования к обеспечению качества и безопасности пищевых продуктов при их расфасовке, упаковке и маркировке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</w:t>
      </w:r>
      <w:r>
        <w:t>атье 18 настоящего Федерального закона</w:t>
      </w:r>
    </w:p>
    <w:p w:rsidR="00457CEA" w:rsidRDefault="00457CEA">
      <w:pPr>
        <w:pStyle w:val="a5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bookmarkStart w:id="98" w:name="anchor181"/>
      <w:bookmarkEnd w:id="98"/>
      <w:r>
        <w:t>1. Пищевые продукты должны быть расфасованы и упакованы такими способами, которые позволяют обеспечить сохранение качества и безопасность при их хранении, перевозках и реализации.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p w:rsidR="00457CEA" w:rsidRDefault="00582EC4">
      <w:pPr>
        <w:pStyle w:val="a8"/>
      </w:pPr>
      <w:bookmarkStart w:id="99" w:name="anchor182"/>
      <w:bookmarkEnd w:id="99"/>
      <w:r>
        <w:lastRenderedPageBreak/>
        <w:t xml:space="preserve">Пункт 2 изменен с 1 мая 2020 г. - </w:t>
      </w:r>
      <w:hyperlink r:id="rId136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37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2</w:t>
      </w:r>
      <w:r>
        <w:t xml:space="preserve">. Индивидуальные предприниматели и юридические лица, осуществляющие расфасовку и упаковку пищевых продуктов, обязаны соблюдать требования, установленные в соответствии с законодательством Российской Федерации, к расфасовке и упаковке пищевых продуктов, их </w:t>
      </w:r>
      <w:r>
        <w:t>маркировке, а также к используемым для упаковки и маркировки пищевых продуктов материалам.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00" w:name="anchor183"/>
      <w:bookmarkEnd w:id="100"/>
      <w:r>
        <w:t xml:space="preserve">Пункт 3 изменен с 1 мая 2020 г. - </w:t>
      </w:r>
      <w:hyperlink r:id="rId138" w:history="1">
        <w:r>
          <w:t>Федеральный закон</w:t>
        </w:r>
      </w:hyperlink>
      <w:r>
        <w:t xml:space="preserve"> от 1 марта 2020 </w:t>
      </w:r>
      <w:r>
        <w:t>г. N 47-ФЗ</w:t>
      </w:r>
    </w:p>
    <w:p w:rsidR="00457CEA" w:rsidRDefault="00582EC4">
      <w:pPr>
        <w:pStyle w:val="a8"/>
      </w:pPr>
      <w:hyperlink r:id="rId139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 xml:space="preserve">3. Индивидуальные предприниматели и юридические лица обязаны соблюдать требования к пищевым продуктам в соответствии с </w:t>
      </w:r>
      <w:hyperlink r:id="rId140" w:history="1">
        <w:r>
          <w:t>законодательством</w:t>
        </w:r>
      </w:hyperlink>
      <w:r>
        <w:t xml:space="preserve"> Российской Федерации в части их маркировки в целях предупреждения действий, вводящих в заблуждение потребителей относительно достоверной и полной информации о пищевых про</w:t>
      </w:r>
      <w:r>
        <w:t>дуктах.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01" w:name="anchor184"/>
      <w:bookmarkEnd w:id="101"/>
      <w:r>
        <w:t xml:space="preserve">Статья 18 дополнена пунктом 4 с 1 мая 2020 г. - </w:t>
      </w:r>
      <w:hyperlink r:id="rId141" w:history="1">
        <w:r>
          <w:t>Федеральный закон</w:t>
        </w:r>
      </w:hyperlink>
      <w:r>
        <w:t xml:space="preserve"> от 1 марта 2020 г. N 47-ФЗ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4. Обязательная маркировка отдельных видов пищевых продук</w:t>
      </w:r>
      <w:r>
        <w:t xml:space="preserve">тов средствами идентификации </w:t>
      </w:r>
      <w:hyperlink r:id="rId142" w:history="1">
        <w:r>
          <w:t>осуществляется</w:t>
        </w:r>
      </w:hyperlink>
      <w:r>
        <w:t xml:space="preserve"> в соответствии с требованиями, установленными законодательством Российской Федерации.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bookmarkStart w:id="102" w:name="anchor19"/>
      <w:bookmarkEnd w:id="102"/>
      <w:r>
        <w:t xml:space="preserve">Положения </w:t>
      </w:r>
      <w:hyperlink r:id="rId143" w:history="1">
        <w:r>
          <w:t xml:space="preserve">пунктов </w:t>
        </w:r>
        <w:r>
          <w:t>1 - 3</w:t>
        </w:r>
      </w:hyperlink>
      <w:r>
        <w:t xml:space="preserve"> и </w:t>
      </w:r>
      <w:hyperlink r:id="rId144" w:history="1">
        <w:r>
          <w:t>5</w:t>
        </w:r>
      </w:hyperlink>
      <w:r>
        <w:t xml:space="preserve"> статьи 19 настоящего Федерального закона </w:t>
      </w:r>
      <w:hyperlink r:id="rId145" w:history="1">
        <w:r>
          <w:t>распространяются</w:t>
        </w:r>
      </w:hyperlink>
      <w:r>
        <w:t xml:space="preserve"> также на парфюмерную и косметическую продукцию, средства и изделия для гигиены полости рта, табачные изделия</w:t>
      </w:r>
    </w:p>
    <w:p w:rsidR="00457CEA" w:rsidRDefault="00457CEA">
      <w:pPr>
        <w:pStyle w:val="a5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19.</w:t>
      </w:r>
      <w:r>
        <w:t xml:space="preserve"> Требовани</w:t>
      </w:r>
      <w:r>
        <w:t>я к обеспечению качества и безопасности пищевых продуктов, материалов и изделий при их хранении и перевозках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</w:t>
      </w:r>
      <w:r>
        <w:t xml:space="preserve"> к статье 19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bookmarkStart w:id="103" w:name="anchor191"/>
      <w:bookmarkEnd w:id="103"/>
      <w:r>
        <w:t>1. Хранение и перевозки пищевых продуктов, материалов и изделий должны осуществляться в условиях, обеспечивающих сохранение их качества и безопасность.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04" w:name="anchor27000"/>
      <w:bookmarkEnd w:id="104"/>
      <w:r>
        <w:t xml:space="preserve">Пункт 2 изменен с 1 мая 2020 г. </w:t>
      </w:r>
      <w:r>
        <w:t xml:space="preserve">- </w:t>
      </w:r>
      <w:hyperlink r:id="rId146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47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2. Индивидуальные предприниматели и юридиче</w:t>
      </w:r>
      <w:r>
        <w:t>ские лица, осуществляющие хранение, перевозки пищевых продуктов, материалов и изделий, обязаны соблюдать требования, установленные в соответствии с законодательством Российской Федерации, к условиям хранения и перевозок пищевых продуктов, материалов и изде</w:t>
      </w:r>
      <w:r>
        <w:t>лий и подтверждать соблюдение таких требований соответствующими записями в товаросопроводительных документах.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05" w:name="anchor28000"/>
      <w:bookmarkEnd w:id="105"/>
      <w:r>
        <w:t xml:space="preserve">Пункт 3 изменен с 1 мая 2020 г. - </w:t>
      </w:r>
      <w:hyperlink r:id="rId148" w:history="1">
        <w:r>
          <w:t>Федеральный зак</w:t>
        </w:r>
        <w:r>
          <w:t>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49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3. Хранение пищевых продуктов, материалов и изделий допускается в специально оборудованных помещениях, сооружениях, которые должны</w:t>
      </w:r>
      <w:r>
        <w:t xml:space="preserve"> соответствовать требованиям, установленным в соответствии с законодательством Российской Федерации.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6" w:name="anchor1904"/>
    <w:bookmarkEnd w:id="106"/>
    <w:p w:rsidR="00457CEA" w:rsidRDefault="00582EC4">
      <w:pPr>
        <w:pStyle w:val="a8"/>
      </w:pPr>
      <w:r>
        <w:fldChar w:fldCharType="begin"/>
      </w:r>
      <w:r>
        <w:instrText xml:space="preserve"> HYPERLINK  "http://garant.orb.ru/document/redirect/12188146/101"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в пункт 4 с</w:t>
      </w:r>
      <w:r>
        <w:t xml:space="preserve">татьи 19 настоящего Федерального закона внесены изменения, </w:t>
      </w:r>
      <w:hyperlink r:id="rId150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151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457CEA" w:rsidRDefault="00582EC4">
      <w:pPr>
        <w:pStyle w:val="a8"/>
      </w:pPr>
      <w:hyperlink r:id="rId152" w:history="1">
        <w:r>
          <w:t>См. текст пункта в предыдущей редакции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 xml:space="preserve">4. Для перевозок пищевых продуктов должны использоваться специально предназначенные или </w:t>
      </w:r>
      <w:r>
        <w:t>специально оборудованные для таких целей транспортные средства.</w:t>
      </w:r>
    </w:p>
    <w:p w:rsidR="00457CEA" w:rsidRDefault="00582EC4">
      <w:pPr>
        <w:pStyle w:val="a3"/>
      </w:pPr>
      <w:bookmarkStart w:id="107" w:name="anchor195"/>
      <w:bookmarkEnd w:id="107"/>
      <w:r>
        <w:t>5. В случае, если при хранении, перевозках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</w:t>
      </w:r>
      <w:r>
        <w:t xml:space="preserve"> и приобретению ими опасных свойств, индивидуальные предприниматели и юридические лица, осуществляющие хранение, перевозки пищевых продуктов, материалов и изделий, обязаны информировать об этом владельцев и получателей пищевых продуктов, материалов и издел</w:t>
      </w:r>
      <w:r>
        <w:t>ий.</w:t>
      </w:r>
    </w:p>
    <w:p w:rsidR="00457CEA" w:rsidRDefault="00582EC4">
      <w:pPr>
        <w:pStyle w:val="a3"/>
      </w:pPr>
      <w:r>
        <w:t xml:space="preserve">Такие пищевые продукты, </w:t>
      </w:r>
      <w:hyperlink r:id="rId153" w:history="1">
        <w:r>
          <w:t>материалы и изделия</w:t>
        </w:r>
      </w:hyperlink>
      <w:r>
        <w:t xml:space="preserve"> не подлежат реализации, направляются на экспертизу, в соответствии с результатами которой они утилизируются или уничтожаются.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bookmarkStart w:id="108" w:name="anchor20"/>
      <w:bookmarkEnd w:id="108"/>
      <w:r>
        <w:t xml:space="preserve">Положения </w:t>
      </w:r>
      <w:hyperlink r:id="rId154" w:history="1">
        <w:r>
          <w:t>пункто</w:t>
        </w:r>
        <w:r>
          <w:t>в 1</w:t>
        </w:r>
      </w:hyperlink>
      <w:r>
        <w:t xml:space="preserve"> и </w:t>
      </w:r>
      <w:hyperlink r:id="rId155" w:history="1">
        <w:r>
          <w:t>4</w:t>
        </w:r>
      </w:hyperlink>
      <w:r>
        <w:t xml:space="preserve"> статьи 20 настоящего Федерального закона </w:t>
      </w:r>
      <w:hyperlink r:id="rId156" w:history="1">
        <w:r>
          <w:t>распространяются</w:t>
        </w:r>
      </w:hyperlink>
      <w:r>
        <w:t xml:space="preserve"> также на парфюмерную и косметическую продукцию, средства и изделия для гигиены полости рта, табачные изделия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20.</w:t>
      </w:r>
      <w:r>
        <w:t xml:space="preserve"> Требования к обеспечению качества и безопасности пищевых продуктов, материалов и изделий при их реализации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статье 20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09" w:name="anchor201"/>
      <w:bookmarkEnd w:id="109"/>
      <w:r>
        <w:t xml:space="preserve">Пункт 1 изменен с 1 мая 2020 г. - </w:t>
      </w:r>
      <w:hyperlink r:id="rId157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58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1. При реализации пищевых продуктов, материалов и изделий граждане</w:t>
      </w:r>
      <w:r>
        <w:t xml:space="preserve"> (в том числе индивидуальные предприниматели) и юридические лица обязаны соблюдать требования, установленные в соответствии с законодательством Российской Федерации.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10" w:name="anchor29000"/>
    <w:bookmarkEnd w:id="110"/>
    <w:p w:rsidR="00457CEA" w:rsidRDefault="00582EC4">
      <w:pPr>
        <w:pStyle w:val="a8"/>
      </w:pPr>
      <w:r>
        <w:fldChar w:fldCharType="begin"/>
      </w:r>
      <w:r>
        <w:instrText xml:space="preserve"> HYPERLINK  "http://garant.orb.ru/document/redirect/12188101/</w:instrText>
      </w:r>
      <w:r>
        <w:instrText xml:space="preserve">389"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в пункт 2 статьи 20 настоящего Федерального закона внесены изменения, </w:t>
      </w:r>
      <w:hyperlink r:id="rId159" w:history="1">
        <w:r>
          <w:t>вступающие в силу</w:t>
        </w:r>
      </w:hyperlink>
      <w:r>
        <w:t xml:space="preserve"> с 1 августа 2011 г.</w:t>
      </w:r>
    </w:p>
    <w:p w:rsidR="00457CEA" w:rsidRDefault="00582EC4">
      <w:pPr>
        <w:pStyle w:val="a8"/>
      </w:pPr>
      <w:hyperlink r:id="rId160" w:history="1">
        <w:r>
          <w:t>См. текст пункта в предыдущей редакции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2. В розничной торговле не допускается продажа нерасфасованных и неупакованных пищевых продуктов, за исключением определенных видов пищевых продуктов, перечень которых у</w:t>
      </w:r>
      <w:r>
        <w:t>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</w:t>
      </w:r>
      <w:r>
        <w:rPr>
          <w:sz w:val="16"/>
        </w:rPr>
        <w:t>х:</w:t>
      </w:r>
    </w:p>
    <w:bookmarkStart w:id="111" w:name="anchor2003"/>
    <w:bookmarkEnd w:id="111"/>
    <w:p w:rsidR="00457CEA" w:rsidRDefault="00582EC4">
      <w:pPr>
        <w:pStyle w:val="a8"/>
      </w:pPr>
      <w:r>
        <w:fldChar w:fldCharType="begin"/>
      </w:r>
      <w:r>
        <w:instrText xml:space="preserve"> HYPERLINK  "http://garant.orb.ru/document/redirect/12188101/392"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в пункт 3 статьи 20 настоящего Федерального закона внесены изменения, </w:t>
      </w:r>
      <w:hyperlink r:id="rId161" w:history="1">
        <w:r>
          <w:t>вступающие в силу</w:t>
        </w:r>
      </w:hyperlink>
      <w:r>
        <w:t xml:space="preserve"> с 1 августа 2011 г.</w:t>
      </w:r>
    </w:p>
    <w:p w:rsidR="00457CEA" w:rsidRDefault="00582EC4">
      <w:pPr>
        <w:pStyle w:val="a8"/>
      </w:pPr>
      <w:hyperlink r:id="rId162" w:history="1">
        <w:r>
          <w:t>См. текст пункта в предыдущей редакции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3. Реализация на продовольственных рынках пищевых продуктов непромышленного изготовления допускается тол</w:t>
      </w:r>
      <w:r>
        <w:t>ько после проведения ветеринарно-санитарной экспертизы и получения продавцами заключений о соответствии таких пищевых продуктов требованиям ветеринарных правил и норм.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12" w:name="anchor204"/>
      <w:bookmarkEnd w:id="112"/>
      <w:r>
        <w:t xml:space="preserve">Пункт 4 изменен с 1 мая 2020 г. - </w:t>
      </w:r>
      <w:hyperlink r:id="rId163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64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 xml:space="preserve">4. В случае, если при реализации пищевых </w:t>
      </w:r>
      <w:r>
        <w:t xml:space="preserve">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граждане (в том числе индивидуальные </w:t>
      </w:r>
      <w:r>
        <w:lastRenderedPageBreak/>
        <w:t>предприниматели) и юридические лица, осущ</w:t>
      </w:r>
      <w:r>
        <w:t xml:space="preserve">ествляющие реализацию пищевых продуктов, материалов и изделий, обязаны изъять такие </w:t>
      </w:r>
      <w:hyperlink r:id="rId165" w:history="1">
        <w:r>
          <w:t>пищевые продукты</w:t>
        </w:r>
      </w:hyperlink>
      <w:r>
        <w:t>, материалы и изделия из обращения, направить на экспертизу, организовать их утилизацию или уничтожение в порядке, установленном</w:t>
      </w:r>
      <w:r>
        <w:t xml:space="preserve"> </w:t>
      </w:r>
      <w:hyperlink r:id="rId166" w:history="1">
        <w:r>
          <w:t>статьей 25</w:t>
        </w:r>
      </w:hyperlink>
      <w:r>
        <w:t xml:space="preserve"> настоящего Федерального закона.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bookmarkStart w:id="113" w:name="anchor21"/>
      <w:bookmarkEnd w:id="113"/>
      <w:r>
        <w:t xml:space="preserve">Положения статьи 21 настоящего Федерального закона </w:t>
      </w:r>
      <w:hyperlink r:id="rId167" w:history="1">
        <w:r>
          <w:t>распространяются</w:t>
        </w:r>
      </w:hyperlink>
      <w:r>
        <w:t xml:space="preserve"> также на парфюмерную и косметическую продукцию, средства и изделия для гигиены</w:t>
      </w:r>
      <w:r>
        <w:t xml:space="preserve"> полости рта, табачные изделия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21.</w:t>
      </w:r>
      <w:r>
        <w:t xml:space="preserve"> Требования к обеспечению качества и безопасности пищевых продуктов, материалов и изделий, ввоз которых осуществляется на территорию Российской Федерации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статье 21 настоящего Федерального</w:t>
      </w:r>
      <w:r>
        <w:t xml:space="preserve">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14" w:name="anchor30000"/>
      <w:bookmarkEnd w:id="114"/>
      <w:r>
        <w:t xml:space="preserve">Пункт 1 изменен с 1 мая 2020 г. - </w:t>
      </w:r>
      <w:hyperlink r:id="rId168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69" w:history="1">
        <w:r>
          <w:t>С</w:t>
        </w:r>
        <w:r>
          <w:t>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1. Качество и безопасность пищевых продуктов, материалов и изделий, ввоз которых осуществляется на территорию Российской Федерации, должны соответствовать требованиям, установленным в соответствии с законодательством Российской Феде</w:t>
      </w:r>
      <w:r>
        <w:t>рации.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15" w:name="anchor31000"/>
      <w:bookmarkEnd w:id="115"/>
      <w:r>
        <w:t xml:space="preserve">Пункт 2 изменен с 1 мая 2020 г. - </w:t>
      </w:r>
      <w:hyperlink r:id="rId170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71" w:history="1">
        <w:r>
          <w:t>См</w:t>
        </w:r>
        <w:r>
          <w:t>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2. Обязательства изготовителей, поставщиков по соблюдению требований, установленных в соответствии с законодательством Российской Федерации, в отношении пищевых продуктов, материалов и изделий, ввоз которых осуществляется на территор</w:t>
      </w:r>
      <w:r>
        <w:t>ию Российской Федерации, являются существенными условиями договора их поставки.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16" w:name="anchor2103"/>
      <w:bookmarkEnd w:id="116"/>
      <w:r>
        <w:t xml:space="preserve">Пункт 3 изменен с 1 мая 2020 г. - </w:t>
      </w:r>
      <w:hyperlink r:id="rId172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73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3. Запрещается ввоз на территорию Российской Федерации некачественных, опасных и фальсифицированных пищевых продуктов, материалов и изделий.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17" w:name="anchor2104"/>
      <w:bookmarkEnd w:id="117"/>
      <w:r>
        <w:t xml:space="preserve">Пункт 4 изменен с 1 сентября 2025 г. - </w:t>
      </w:r>
      <w:hyperlink r:id="rId174" w:history="1">
        <w:r>
          <w:t>Федеральный закон</w:t>
        </w:r>
      </w:hyperlink>
      <w:r>
        <w:t xml:space="preserve"> от 8 июля 2024 г. N 167-ФЗ</w:t>
      </w:r>
    </w:p>
    <w:p w:rsidR="00457CEA" w:rsidRDefault="00582EC4">
      <w:pPr>
        <w:pStyle w:val="a8"/>
      </w:pPr>
      <w:hyperlink r:id="rId175" w:history="1">
        <w:r>
          <w:t>См. будущую редакцию</w:t>
        </w:r>
      </w:hyperlink>
    </w:p>
    <w:p w:rsidR="00457CEA" w:rsidRDefault="00582EC4">
      <w:pPr>
        <w:pStyle w:val="a8"/>
      </w:pPr>
      <w:r>
        <w:t xml:space="preserve">Пункт 4 изменен с 1 мая 2020 г. - </w:t>
      </w:r>
      <w:hyperlink r:id="rId176" w:history="1">
        <w:r>
          <w:t>Федеральный закон</w:t>
        </w:r>
      </w:hyperlink>
      <w:r>
        <w:t xml:space="preserve"> от 1 марта 2020</w:t>
      </w:r>
      <w:r>
        <w:t> г. N 47-ФЗ</w:t>
      </w:r>
    </w:p>
    <w:p w:rsidR="00457CEA" w:rsidRDefault="00582EC4">
      <w:pPr>
        <w:pStyle w:val="a8"/>
      </w:pPr>
      <w:hyperlink r:id="rId177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 xml:space="preserve">4. В специализированных </w:t>
      </w:r>
      <w:hyperlink r:id="rId178" w:history="1">
        <w:r>
          <w:t>пунктах пропуска</w:t>
        </w:r>
      </w:hyperlink>
      <w:r>
        <w:t xml:space="preserve"> должностные лица, осуществляющие санит</w:t>
      </w:r>
      <w:r>
        <w:t>арно-карантинный контроль, карантинный фитосанитарный контроль и ветеринарный контроль, в соответствии со своей компетенцией проводят досмотр ввозимых на территорию Российской Федерации пищевых продуктов, материалов и изделий, проверку их товаросопроводите</w:t>
      </w:r>
      <w:r>
        <w:t>льных документов и принимают решение о возможности оформления ввоза таких пищевых продуктов, материалов и изделий на территорию Российской Федерации.</w:t>
      </w:r>
    </w:p>
    <w:p w:rsidR="00457CEA" w:rsidRDefault="00582EC4">
      <w:pPr>
        <w:pStyle w:val="a3"/>
      </w:pPr>
      <w:bookmarkStart w:id="118" w:name="anchor2141"/>
      <w:bookmarkEnd w:id="118"/>
      <w:r>
        <w:t xml:space="preserve">В случае, если </w:t>
      </w:r>
      <w:hyperlink r:id="rId179" w:history="1">
        <w:r>
          <w:t>пищевые продукты</w:t>
        </w:r>
      </w:hyperlink>
      <w:r>
        <w:t>, материалы и изделия, ввоз которых осуществляе</w:t>
      </w:r>
      <w:r>
        <w:t>тся на территорию Российской Федерации, вызывают у должностных лиц, осуществляющих санитарно-карантинный контроль, карантинный фитосанитарный контроль и ветеринарный контроль, обоснованные сомнения в безопасности таких пищевых продуктов, материалов и издел</w:t>
      </w:r>
      <w:r>
        <w:t>ий, указанные лица принимают решение о временном приостановлении оформления ввоза на территорию Российской Федерации таких пищевых продуктов, материалов и изделий.</w:t>
      </w:r>
    </w:p>
    <w:p w:rsidR="00457CEA" w:rsidRDefault="00582EC4">
      <w:pPr>
        <w:pStyle w:val="a3"/>
      </w:pPr>
      <w:bookmarkStart w:id="119" w:name="anchor2143"/>
      <w:bookmarkEnd w:id="119"/>
      <w:r>
        <w:lastRenderedPageBreak/>
        <w:t>В случае, если пищевые продукты, материалы и изделия, ввоз которых осуществляется на террито</w:t>
      </w:r>
      <w:r>
        <w:t>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</w:t>
      </w:r>
      <w:r>
        <w:t>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457CEA" w:rsidRDefault="00582EC4">
      <w:pPr>
        <w:pStyle w:val="a3"/>
      </w:pPr>
      <w:bookmarkStart w:id="120" w:name="anchor21044"/>
      <w:bookmarkEnd w:id="120"/>
      <w:r>
        <w:t>Владелец некачественных, опасных и фал</w:t>
      </w:r>
      <w:r>
        <w:t>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457CEA" w:rsidRDefault="00582EC4">
      <w:pPr>
        <w:pStyle w:val="a3"/>
      </w:pPr>
      <w:bookmarkStart w:id="121" w:name="anchor2105"/>
      <w:bookmarkEnd w:id="121"/>
      <w:r>
        <w:t xml:space="preserve">В случае, если некачественные, опасные и фальсифицированные пищевые продукты, материалы и изделия в установленный </w:t>
      </w:r>
      <w:hyperlink r:id="rId180" w:history="1">
        <w:r>
          <w:t>абзацем четвертым</w:t>
        </w:r>
      </w:hyperlink>
      <w:r>
        <w:t xml:space="preserve">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</w:t>
      </w:r>
      <w:r>
        <w:t xml:space="preserve"> соответствии с результатами которой подлежат утилизации или уничтожению.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bookmarkStart w:id="122" w:name="anchor22"/>
      <w:bookmarkEnd w:id="122"/>
      <w:r>
        <w:t xml:space="preserve">Положения статьи 22 настоящего Федерального закона </w:t>
      </w:r>
      <w:hyperlink r:id="rId181" w:history="1">
        <w:r>
          <w:t>распространяются</w:t>
        </w:r>
      </w:hyperlink>
      <w:r>
        <w:t xml:space="preserve"> также на парфюмерную и косметическую продукцию, средства и изделия для гиги</w:t>
      </w:r>
      <w:r>
        <w:t>ены полости рта, табачные изделия</w:t>
      </w:r>
    </w:p>
    <w:p w:rsidR="00457CEA" w:rsidRDefault="00457CEA">
      <w:pPr>
        <w:pStyle w:val="a5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22.</w:t>
      </w:r>
      <w:r>
        <w:t xml:space="preserve"> Требования к организации и проведению производственного контроля за качеством и безопасностью пищевых продуктов, материалов и изделий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статье 22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</w:t>
      </w:r>
      <w:r>
        <w:rPr>
          <w:sz w:val="16"/>
        </w:rPr>
        <w:t>ация об изменениях:</w:t>
      </w:r>
    </w:p>
    <w:p w:rsidR="00457CEA" w:rsidRDefault="00582EC4">
      <w:pPr>
        <w:pStyle w:val="a8"/>
      </w:pPr>
      <w:bookmarkStart w:id="123" w:name="anchor32000"/>
      <w:bookmarkEnd w:id="123"/>
      <w:r>
        <w:t xml:space="preserve">Пункт 1 изменен с 1 мая 2020 г. - </w:t>
      </w:r>
      <w:hyperlink r:id="rId182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83" w:history="1">
        <w:r>
          <w:t>См. предыдущую р</w:t>
        </w:r>
        <w:r>
          <w:t>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</w:t>
      </w:r>
      <w:r>
        <w:t>ваний законодательства Российской Федерации и технической документации к условиям обращения пищевых продуктов, материалов и изделий.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24" w:name="anchor33000"/>
      <w:bookmarkEnd w:id="124"/>
      <w:r>
        <w:t xml:space="preserve">Пункт 2 изменен с 1 мая 2020 г. - </w:t>
      </w:r>
      <w:hyperlink r:id="rId184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85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2. Производственный контроль за качеством и без</w:t>
      </w:r>
      <w:r>
        <w:t>опасностью пищевых продуктов, материалов и изделий проводится в соответствии с программой производственного контроля, которая разрабатывается индивидуальным предпринимателем или юридическим лицом на основании требований, установленных в соответствии с зако</w:t>
      </w:r>
      <w:r>
        <w:t>нодательством Российской Федерации и технической документацией. Указанной программой определяются порядок осуществления производственного контроля за качеством и безопасностью пищевых продуктов, материалов и изделий, методики такого контроля и методики про</w:t>
      </w:r>
      <w:r>
        <w:t>верки условий их обращения.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 xml:space="preserve">См. </w:t>
      </w:r>
      <w:hyperlink r:id="rId186" w:history="1">
        <w:r>
          <w:t>примерные программы</w:t>
        </w:r>
      </w:hyperlink>
      <w:r>
        <w:t xml:space="preserve"> производственного контроля на предприятиях торговли, общественного питания, в аптеках и парикмахерских, утвержденные </w:t>
      </w:r>
      <w:hyperlink r:id="rId187" w:history="1">
        <w:r>
          <w:t>постановлением</w:t>
        </w:r>
      </w:hyperlink>
      <w:r>
        <w:t xml:space="preserve"> Главного государственного санитарного врача РФ от 30 июля</w:t>
      </w:r>
      <w:r>
        <w:t xml:space="preserve"> 2002 г. N 26</w:t>
      </w:r>
    </w:p>
    <w:p w:rsidR="00457CEA" w:rsidRDefault="00457CEA">
      <w:pPr>
        <w:pStyle w:val="a5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25" w:name="anchor23"/>
      <w:bookmarkEnd w:id="125"/>
      <w:r>
        <w:t xml:space="preserve">Наименование изменено с 1 мая 2020 г. - </w:t>
      </w:r>
      <w:hyperlink r:id="rId188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89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lastRenderedPageBreak/>
        <w:t>ГАРАНТ:</w:t>
      </w:r>
    </w:p>
    <w:p w:rsidR="00457CEA" w:rsidRDefault="00582EC4">
      <w:pPr>
        <w:pStyle w:val="a5"/>
      </w:pPr>
      <w:r>
        <w:t xml:space="preserve">Положения статьи 23 настоящего Федерального закона </w:t>
      </w:r>
      <w:hyperlink r:id="rId190" w:history="1">
        <w:r>
          <w:t>распространяются</w:t>
        </w:r>
      </w:hyperlink>
      <w:r>
        <w:t xml:space="preserve"> также на парфюмерную и косметическую продукцию, средства и изделия для гигиены полости рта, табачные изделия</w:t>
      </w:r>
    </w:p>
    <w:p w:rsidR="00457CEA" w:rsidRDefault="00457CEA">
      <w:pPr>
        <w:pStyle w:val="a5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</w:t>
      </w:r>
      <w:r>
        <w:rPr>
          <w:b/>
          <w:color w:val="26282F"/>
        </w:rPr>
        <w:t xml:space="preserve"> 23.</w:t>
      </w:r>
      <w:r>
        <w:t xml:space="preserve"> Требования к работникам, осуществляющим деятельность, связанную с обращением пищевых продуктов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статье 23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26" w:name="anchor34000"/>
      <w:bookmarkEnd w:id="126"/>
      <w:r>
        <w:t xml:space="preserve">Пункт 1 изменен с 1 мая 2020 г. - </w:t>
      </w:r>
      <w:hyperlink r:id="rId191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92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 xml:space="preserve">1. Работники, занятые на работах, которые связаны с обращением </w:t>
      </w:r>
      <w:r>
        <w:t>пищевых продуктов, оказанием услуг в сфере розничной торговли пищевыми продуктами,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продуктами, материалами и издел</w:t>
      </w:r>
      <w:r>
        <w:t>иями, проходят обязательные предварительные при поступлении на работу и периодические медицинские осмотры, а также гигиеническое обучение в соответствии с законодательством Российской Федерации.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27" w:name="anchor35000"/>
      <w:bookmarkEnd w:id="127"/>
      <w:r>
        <w:t xml:space="preserve">Пункт 2 изменен с 1 мая 2020 г. - </w:t>
      </w:r>
      <w:hyperlink r:id="rId193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94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 xml:space="preserve">2. Больные инфекционными заболеваниями, лица </w:t>
      </w:r>
      <w:r>
        <w:t>с подозрением на такие заболевания, лица, контактировавшие с больными инфекционными заболеваниями, лица, являющиеся носителями возбудителей инфекционных заболеваний, которые могут представлять в связи с особенностями обращения пищевых продуктов, материалов</w:t>
      </w:r>
      <w:r>
        <w:t xml:space="preserve"> и изделий опасность распространения таких заболеваний, а также работники, не прошедшие гигиенического обучения, не допускаются к работам, при выполнении которых осуществляются непосредственные контакты работников с пищевыми продуктами, материалами и издел</w:t>
      </w:r>
      <w:r>
        <w:t>иями.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28" w:name="anchor24"/>
      <w:bookmarkEnd w:id="128"/>
      <w:r>
        <w:t xml:space="preserve">Наименование изменено с 1 мая 2020 г. - </w:t>
      </w:r>
      <w:hyperlink r:id="rId195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96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 xml:space="preserve">Положения статьи 24 настоящего Федерального закона </w:t>
      </w:r>
      <w:hyperlink r:id="rId197" w:history="1">
        <w:r>
          <w:t>распространяются</w:t>
        </w:r>
      </w:hyperlink>
      <w:r>
        <w:t xml:space="preserve"> также на парфюмерную и косметическую продукцию, средства и изделия для гигиены полости рта, табачные изделия</w:t>
      </w:r>
    </w:p>
    <w:p w:rsidR="00457CEA" w:rsidRDefault="00457CEA">
      <w:pPr>
        <w:pStyle w:val="a5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24.</w:t>
      </w:r>
      <w:r>
        <w:t xml:space="preserve"> Требования к изъятию из обращения некачественных и (или) опасных пищевых продуктов, материалов и изделий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</w:t>
      </w:r>
      <w:r>
        <w:t>татье 24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29" w:name="anchor36000"/>
      <w:bookmarkEnd w:id="129"/>
      <w:r>
        <w:t xml:space="preserve">Пункт 1 изменен с 1 мая 2020 г. - </w:t>
      </w:r>
      <w:hyperlink r:id="rId198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199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1. Некачественные и (или) опасные пищевые продукты, материалы и изделия подлежат изъятию из обращения.</w:t>
      </w:r>
    </w:p>
    <w:p w:rsidR="00457CEA" w:rsidRDefault="00582EC4">
      <w:pPr>
        <w:pStyle w:val="a3"/>
      </w:pPr>
      <w:bookmarkStart w:id="130" w:name="anchor2412"/>
      <w:bookmarkEnd w:id="130"/>
      <w:r>
        <w:t xml:space="preserve">Владелец некачественных и (или) опасных пищевых продуктов, материалов и изделий обязан изъять их </w:t>
      </w:r>
      <w:r>
        <w:t>из обращения самостоятельно или на основании предписания органов государственного надзора и контроля.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31" w:name="anchor242"/>
      <w:bookmarkEnd w:id="131"/>
      <w:r>
        <w:lastRenderedPageBreak/>
        <w:t xml:space="preserve">Пункт 2 изменен с 1 мая 2020 г. - </w:t>
      </w:r>
      <w:hyperlink r:id="rId200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201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2. В случае, если владелец некачественных и (или)</w:t>
      </w:r>
      <w:r>
        <w:t xml:space="preserve">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</w:t>
      </w:r>
      <w:hyperlink r:id="rId202" w:history="1">
        <w:r>
          <w:t>порядке</w:t>
        </w:r>
      </w:hyperlink>
      <w:r>
        <w:t>, устанавливаемом Правительством Российской Федерации.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32" w:name="anchor25"/>
      <w:bookmarkEnd w:id="132"/>
      <w:r>
        <w:t xml:space="preserve">Наименование изменено с 1 мая 2020 г. - </w:t>
      </w:r>
      <w:hyperlink r:id="rId203" w:history="1">
        <w:r>
          <w:t>Федеральный закон</w:t>
        </w:r>
      </w:hyperlink>
      <w:r>
        <w:t xml:space="preserve"> от 1 марта 2020</w:t>
      </w:r>
      <w:r>
        <w:t> г. N 47-ФЗ</w:t>
      </w:r>
    </w:p>
    <w:p w:rsidR="00457CEA" w:rsidRDefault="00582EC4">
      <w:pPr>
        <w:pStyle w:val="a8"/>
      </w:pPr>
      <w:hyperlink r:id="rId204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 xml:space="preserve">Положения статьи 25 настоящего Федерального закона </w:t>
      </w:r>
      <w:hyperlink r:id="rId205" w:history="1">
        <w:r>
          <w:t>распространяются</w:t>
        </w:r>
      </w:hyperlink>
      <w:r>
        <w:t xml:space="preserve"> также на парфюмерную и косметическую продукцию</w:t>
      </w:r>
      <w:r>
        <w:t>, средства и изделия для гигиены полости рта, табачные изделия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25.</w:t>
      </w:r>
      <w:r>
        <w:t xml:space="preserve"> Требования к экспертизе, утилизации или уничтожению некачественных и (или) опасных пищевых продуктов, материалов и изделий, изъятых из обращения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статье 25</w:t>
      </w:r>
      <w:r>
        <w:t xml:space="preserve">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33" w:name="anchor37000"/>
      <w:bookmarkEnd w:id="133"/>
      <w:r>
        <w:t xml:space="preserve">Пункт 1 изменен с 1 мая 2020 г. - </w:t>
      </w:r>
      <w:hyperlink r:id="rId206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207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bookmarkStart w:id="134" w:name="anchor25012"/>
      <w:bookmarkEnd w:id="134"/>
      <w:r>
        <w:t>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</w:t>
      </w:r>
      <w:r>
        <w:t xml:space="preserve">логической, ветеринарно-санитарной, товароведческой) в </w:t>
      </w:r>
      <w:hyperlink r:id="rId208" w:history="1">
        <w:r>
          <w:t>случаях</w:t>
        </w:r>
      </w:hyperlink>
      <w:r>
        <w:t>, определяемых Правительством Российской Федерации.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35" w:name="anchor38000"/>
      <w:bookmarkEnd w:id="135"/>
      <w:r>
        <w:t xml:space="preserve">Пункт 2 изменен с 1 мая 2020 г. - </w:t>
      </w:r>
      <w:hyperlink r:id="rId209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210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 xml:space="preserve">2. Некачественные и (или) опасные </w:t>
      </w:r>
      <w:r>
        <w:t xml:space="preserve">пищевые продукты, </w:t>
      </w:r>
      <w:hyperlink r:id="rId211" w:history="1">
        <w:r>
          <w:t>материалы и изделия</w:t>
        </w:r>
      </w:hyperlink>
      <w:r>
        <w:t xml:space="preserve"> на срок, необходимый для проведения их экспертизы, утилизации или уничтожения, направляются на временное хранение, условия осуществления которого исключают возможность доступа к таким пищевы</w:t>
      </w:r>
      <w:r>
        <w:t>м продуктам, материалам и изделиям.</w:t>
      </w:r>
    </w:p>
    <w:p w:rsidR="00457CEA" w:rsidRDefault="00582EC4">
      <w:pPr>
        <w:pStyle w:val="a3"/>
      </w:pPr>
      <w:bookmarkStart w:id="136" w:name="anchor25202"/>
      <w:bookmarkEnd w:id="136"/>
      <w:r>
        <w:t>Находящиеся на временном хранении некачественные и опасные пищевые продукты, материалы и изделия подлежат строгому учету.</w:t>
      </w:r>
    </w:p>
    <w:p w:rsidR="00457CEA" w:rsidRDefault="00582EC4">
      <w:pPr>
        <w:pStyle w:val="a3"/>
      </w:pPr>
      <w:bookmarkStart w:id="137" w:name="anchor25203"/>
      <w:bookmarkEnd w:id="137"/>
      <w:r>
        <w:t>Владелец некачественных и (или) опасных пищевых продуктов, материалов и изделий обеспечивает их вр</w:t>
      </w:r>
      <w:r>
        <w:t>еменное хранение.</w:t>
      </w:r>
    </w:p>
    <w:bookmarkStart w:id="138" w:name="anchor25204"/>
    <w:bookmarkEnd w:id="138"/>
    <w:p w:rsidR="00457CEA" w:rsidRDefault="00582EC4">
      <w:pPr>
        <w:pStyle w:val="a3"/>
      </w:pPr>
      <w:r>
        <w:fldChar w:fldCharType="begin"/>
      </w:r>
      <w:r>
        <w:instrText xml:space="preserve"> HYPERLINK  "http://garant.orb.ru/document/redirect/74739509/1000" </w:instrText>
      </w:r>
      <w:r>
        <w:fldChar w:fldCharType="separate"/>
      </w:r>
      <w:r>
        <w:t>Порядок</w:t>
      </w:r>
      <w:r>
        <w:fldChar w:fldCharType="end"/>
      </w:r>
      <w:r>
        <w:t xml:space="preserve">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</w:t>
      </w:r>
      <w:r>
        <w:t>пасных пищевых продуктов, материалов и изделий определяется Правительством Российской Федерации.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39" w:name="anchor39000"/>
      <w:bookmarkEnd w:id="139"/>
      <w:r>
        <w:t xml:space="preserve">Пункт 3 изменен с 1 мая 2020 г. - </w:t>
      </w:r>
      <w:hyperlink r:id="rId212" w:history="1">
        <w:r>
          <w:t>Федеральный закон</w:t>
        </w:r>
      </w:hyperlink>
      <w:r>
        <w:t xml:space="preserve"> от 1 марта</w:t>
      </w:r>
      <w:r>
        <w:t xml:space="preserve"> 2020 г. N 47-ФЗ</w:t>
      </w:r>
    </w:p>
    <w:p w:rsidR="00457CEA" w:rsidRDefault="00582EC4">
      <w:pPr>
        <w:pStyle w:val="a8"/>
      </w:pPr>
      <w:hyperlink r:id="rId213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bookmarkStart w:id="140" w:name="anchor2533"/>
      <w:bookmarkEnd w:id="140"/>
      <w:r>
        <w:t>3. На основании результатов экспертизы некачественных и (или) опасных пищевых продуктов, материалов и изделий соответствующий орган государстве</w:t>
      </w:r>
      <w:r>
        <w:t>нного надзора выносит предписание об их утилизации или уничтожении.</w:t>
      </w:r>
    </w:p>
    <w:p w:rsidR="00457CEA" w:rsidRDefault="00582EC4">
      <w:pPr>
        <w:pStyle w:val="a3"/>
      </w:pPr>
      <w: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</w:t>
      </w:r>
      <w:r>
        <w:t>дпринимателя, осуществляющих деятельность по утилизации или уничтожению таких пищевых продуктов, материалов и изделий, их утилизацию или уничтожение.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41" w:name="anchor25031"/>
      <w:bookmarkEnd w:id="141"/>
      <w:r>
        <w:lastRenderedPageBreak/>
        <w:t xml:space="preserve">Статья 25 дополнена пунктом 3.1 с 1 мая 2020 г. - </w:t>
      </w:r>
      <w:hyperlink r:id="rId214" w:history="1">
        <w:r>
          <w:t>Федеральный закон</w:t>
        </w:r>
      </w:hyperlink>
      <w:r>
        <w:t xml:space="preserve"> от 1 марта 2020 г. N 47-ФЗ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3.1. Пищевые продукты, содержащие в своем составе загрязнители, перед уничтожением или в процессе уничтожения подвергаются обеззараживанию.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42" w:name="anchor254"/>
      <w:bookmarkEnd w:id="142"/>
      <w:r>
        <w:t>Пу</w:t>
      </w:r>
      <w:r>
        <w:t xml:space="preserve">нкт 4 изменен с 1 мая 2020 г. - </w:t>
      </w:r>
      <w:hyperlink r:id="rId215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216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4. Расходы на э</w:t>
      </w:r>
      <w:r>
        <w:t>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43" w:name="anchor40000"/>
      <w:bookmarkEnd w:id="143"/>
      <w:r>
        <w:t xml:space="preserve">Пункт 5 изменен с 1 мая 2020 г. - </w:t>
      </w:r>
      <w:hyperlink r:id="rId217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218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 xml:space="preserve">5. Владелец некачественных и (или) опасных пищевых продуктов, материалов и </w:t>
      </w:r>
      <w:r>
        <w:t>изделий обязан представить в орган государственного надзора, вынесший предписание об их утилизации или уничтожении, документ либо его заверенную в установленном порядке копию, подтверждающие факт утилизации или уничтожения таких пищевых продуктов, материал</w:t>
      </w:r>
      <w:r>
        <w:t>ов и изделий.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44" w:name="anchor41000"/>
      <w:bookmarkEnd w:id="144"/>
      <w:r>
        <w:t xml:space="preserve">Пункт 6 изменен с 1 мая 2020 г. - </w:t>
      </w:r>
      <w:hyperlink r:id="rId219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220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6. Органы государственного надзора, вынесшие предписание об утилизации или уничтожении некачественных и (или) опасных пищевых продук</w:t>
      </w:r>
      <w:r>
        <w:t>тов, материалов и изделий, обязаны осуществлять контроль за их утилизацией или уничтожением в связи с опасностью возникновения и распространения заболеваний или отравлений людей и животных, а также опасностью загрязнения окружающей среды.</w:t>
      </w:r>
    </w:p>
    <w:p w:rsidR="00457CEA" w:rsidRDefault="00582EC4">
      <w:pPr>
        <w:pStyle w:val="a3"/>
      </w:pPr>
      <w:bookmarkStart w:id="145" w:name="anchor2562"/>
      <w:bookmarkEnd w:id="145"/>
      <w:r>
        <w:t>Организация экспе</w:t>
      </w:r>
      <w:r>
        <w:t xml:space="preserve">ртизы, предусмотренной </w:t>
      </w:r>
      <w:hyperlink r:id="rId221" w:history="1">
        <w:r>
          <w:t>пунктом 1</w:t>
        </w:r>
      </w:hyperlink>
      <w:r>
        <w:t xml:space="preserve">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</w:t>
      </w:r>
      <w:r>
        <w:t>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</w:t>
      </w:r>
      <w:r>
        <w:t>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46" w:name="anchor410"/>
      <w:bookmarkEnd w:id="146"/>
      <w:r>
        <w:t xml:space="preserve">Федеральный закон дополнен главой IV.1 с 1 мая 2020 г. - </w:t>
      </w:r>
      <w:hyperlink r:id="rId222" w:history="1">
        <w:r>
          <w:t>Федеральный закон</w:t>
        </w:r>
      </w:hyperlink>
      <w:r>
        <w:t xml:space="preserve"> от 1 марта 2020 г. N 47-ФЗ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1"/>
      </w:pPr>
      <w:r>
        <w:t>Глава IV.1. Организация питания детей</w:t>
      </w:r>
    </w:p>
    <w:p w:rsidR="00457CEA" w:rsidRDefault="00457CEA">
      <w:pPr>
        <w:pStyle w:val="a3"/>
      </w:pPr>
    </w:p>
    <w:p w:rsidR="00457CEA" w:rsidRDefault="00582EC4">
      <w:pPr>
        <w:pStyle w:val="a6"/>
      </w:pPr>
      <w:bookmarkStart w:id="147" w:name="anchor251"/>
      <w:bookmarkEnd w:id="147"/>
      <w:r>
        <w:rPr>
          <w:b/>
          <w:color w:val="26282F"/>
        </w:rPr>
        <w:t>Статья 25.1.</w:t>
      </w:r>
      <w:r>
        <w:t xml:space="preserve"> Требования к обеспечению качества и безопасности пищевых продуктов для питания детей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 xml:space="preserve">См. </w:t>
      </w:r>
      <w:hyperlink r:id="rId223" w:history="1">
        <w:r>
          <w:t>комментарии</w:t>
        </w:r>
      </w:hyperlink>
      <w:r>
        <w:t xml:space="preserve"> к статье 25.1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bookmarkStart w:id="148" w:name="anchor2511"/>
      <w:bookmarkEnd w:id="148"/>
      <w:r>
        <w:t>1. Пищевая ценность пищевых продуктов для питания детей должна соответствовать функциональному состоянию организма ребенка с</w:t>
      </w:r>
      <w:r>
        <w:t xml:space="preserve">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457CEA" w:rsidRDefault="00582EC4">
      <w:pPr>
        <w:pStyle w:val="a3"/>
      </w:pPr>
      <w:bookmarkStart w:id="149" w:name="anchor2512"/>
      <w:bookmarkEnd w:id="149"/>
      <w:r>
        <w:lastRenderedPageBreak/>
        <w:t>2. Производство (изготовление) пищевых продуктов для питания детей должно соо</w:t>
      </w:r>
      <w:r>
        <w:t>тветствовать требованиям, предъявляемым к производству специализированной пищевой продукции для питания детей.</w:t>
      </w:r>
    </w:p>
    <w:p w:rsidR="00457CEA" w:rsidRDefault="00457CEA">
      <w:pPr>
        <w:pStyle w:val="a3"/>
      </w:pPr>
    </w:p>
    <w:p w:rsidR="00457CEA" w:rsidRDefault="00582EC4">
      <w:pPr>
        <w:pStyle w:val="a6"/>
      </w:pPr>
      <w:bookmarkStart w:id="150" w:name="anchor252"/>
      <w:bookmarkEnd w:id="150"/>
      <w:r>
        <w:rPr>
          <w:b/>
          <w:color w:val="26282F"/>
        </w:rPr>
        <w:t>Статья 25.2.</w:t>
      </w:r>
      <w:r>
        <w:t xml:space="preserve"> Организация питания детей в образовательных организациях и организациях отдыха детей и их оздоровления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 xml:space="preserve">См. </w:t>
      </w:r>
      <w:hyperlink r:id="rId224" w:history="1">
        <w:r>
          <w:t>комментарии</w:t>
        </w:r>
      </w:hyperlink>
      <w:r>
        <w:t xml:space="preserve"> к статье 25.2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bookmarkStart w:id="151" w:name="anchor2521"/>
      <w:bookmarkEnd w:id="151"/>
      <w:r>
        <w:t xml:space="preserve">1. Питание детей, обучающихся по основным общеобразовательным программам, образовательным программам среднего профессионального </w:t>
      </w:r>
      <w:r>
        <w:t>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</w:t>
      </w:r>
      <w:r>
        <w:t>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457CEA" w:rsidRDefault="00582EC4">
      <w:pPr>
        <w:pStyle w:val="a3"/>
      </w:pPr>
      <w:bookmarkStart w:id="152" w:name="anchor2522"/>
      <w:bookmarkEnd w:id="152"/>
      <w:r>
        <w:t>2. П</w:t>
      </w:r>
      <w:r>
        <w:t xml:space="preserve">ри организации питания детей в соответствии с </w:t>
      </w:r>
      <w:hyperlink r:id="rId225" w:history="1">
        <w:r>
          <w:t>пунктом 1</w:t>
        </w:r>
      </w:hyperlink>
      <w:r>
        <w:t xml:space="preserve"> настоящей статьи образовательные организации и организации отдыха детей и их оздоровления обязаны:</w:t>
      </w:r>
    </w:p>
    <w:p w:rsidR="00457CEA" w:rsidRDefault="00582EC4">
      <w:pPr>
        <w:pStyle w:val="a3"/>
      </w:pPr>
      <w:r>
        <w:t>учитывать представляемые по инициативе родителей (законных представителе</w:t>
      </w:r>
      <w:r>
        <w:t>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457CEA" w:rsidRDefault="00582EC4">
      <w:pPr>
        <w:pStyle w:val="a3"/>
      </w:pPr>
      <w:r>
        <w:t>размещать на своих официальных сайтах в информационно-телекоммуникац</w:t>
      </w:r>
      <w:r>
        <w:t>ионной сети "Интернет" информацию об условиях организации питания детей, в том числе ежедневное меню;</w:t>
      </w:r>
    </w:p>
    <w:p w:rsidR="00457CEA" w:rsidRDefault="00582EC4">
      <w:pPr>
        <w:pStyle w:val="a3"/>
      </w:pPr>
      <w: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</w:t>
      </w:r>
      <w:r>
        <w:t>ей в организованных детских коллективах, к поставляемым пищевым продуктам для питания детей, их хранению.</w:t>
      </w:r>
    </w:p>
    <w:p w:rsidR="00457CEA" w:rsidRDefault="00582EC4">
      <w:pPr>
        <w:pStyle w:val="a3"/>
      </w:pPr>
      <w:bookmarkStart w:id="153" w:name="anchor2523"/>
      <w:bookmarkEnd w:id="153"/>
      <w: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</w:t>
      </w:r>
      <w:r>
        <w:t>анами местного самоуправления в пределах своих полномочий осуществляются:</w:t>
      </w:r>
    </w:p>
    <w:p w:rsidR="00457CEA" w:rsidRDefault="00582EC4">
      <w:pPr>
        <w:pStyle w:val="a3"/>
      </w:pPr>
      <w: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457CEA" w:rsidRDefault="00582EC4">
      <w:pPr>
        <w:pStyle w:val="a3"/>
      </w:pPr>
      <w:r>
        <w:t>установление санитарно-эпидемиологически</w:t>
      </w:r>
      <w:r>
        <w:t>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457CEA" w:rsidRDefault="00582EC4">
      <w:pPr>
        <w:pStyle w:val="a3"/>
      </w:pPr>
      <w:r>
        <w:t>государственная поддержка производителей пищевых продуктов для питания детей в порядке и в формах, которые предусмотр</w:t>
      </w:r>
      <w:r>
        <w:t>ены законодательством Российской Федерации;</w:t>
      </w:r>
    </w:p>
    <w:p w:rsidR="00457CEA" w:rsidRDefault="00582EC4">
      <w:pPr>
        <w:pStyle w:val="a3"/>
      </w:pPr>
      <w:r>
        <w:t>организация информационно-просветительской работы по формированию культуры здорового питания детей.</w:t>
      </w:r>
    </w:p>
    <w:p w:rsidR="00457CEA" w:rsidRDefault="00457CEA">
      <w:pPr>
        <w:pStyle w:val="a3"/>
      </w:pPr>
    </w:p>
    <w:p w:rsidR="00457CEA" w:rsidRDefault="00582EC4">
      <w:pPr>
        <w:pStyle w:val="a6"/>
      </w:pPr>
      <w:bookmarkStart w:id="154" w:name="anchor253"/>
      <w:bookmarkEnd w:id="154"/>
      <w:r>
        <w:rPr>
          <w:b/>
          <w:color w:val="26282F"/>
        </w:rPr>
        <w:t>Статья 25.3.</w:t>
      </w:r>
      <w:r>
        <w:t xml:space="preserve"> Нормирование обеспечения питанием детей в организованных детских коллективах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 xml:space="preserve">См. </w:t>
      </w:r>
      <w:hyperlink r:id="rId226" w:history="1">
        <w:r>
          <w:t>комментарии</w:t>
        </w:r>
      </w:hyperlink>
      <w:r>
        <w:t xml:space="preserve"> к статье 25.3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bookmarkStart w:id="155" w:name="anchor2531"/>
      <w:bookmarkEnd w:id="155"/>
      <w:r>
        <w:t>1. Если иное не установлено законодательством Российской Федерации, в зависимости от возрастной категории детей, являющихся потребителями</w:t>
      </w:r>
      <w:r>
        <w:t xml:space="preserve">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</w:t>
      </w:r>
      <w:r>
        <w:t>ких коллективах и допустимые нормы замены одних пищевых продуктов другими пищевыми продуктами.</w:t>
      </w:r>
    </w:p>
    <w:p w:rsidR="00457CEA" w:rsidRDefault="00582EC4">
      <w:pPr>
        <w:pStyle w:val="a3"/>
      </w:pPr>
      <w:bookmarkStart w:id="156" w:name="anchor2532"/>
      <w:bookmarkEnd w:id="156"/>
      <w:r>
        <w:t>2.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</w:t>
      </w:r>
      <w:r>
        <w:t xml:space="preserve">ских коллективах, </w:t>
      </w:r>
      <w:r>
        <w:lastRenderedPageBreak/>
        <w:t xml:space="preserve">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</w:t>
      </w:r>
      <w:hyperlink r:id="rId227" w:history="1">
        <w:r>
          <w:t>пунктом 1</w:t>
        </w:r>
      </w:hyperlink>
      <w:r>
        <w:t xml:space="preserve"> настоящей статьи, с применением допустимых норм замены одних пищевых продуктов другими пищевыми продуктами с учетом социально-демографических факторов, национальных, конфессиональных и местных особенностей питания насел</w:t>
      </w:r>
      <w:r>
        <w:t>ения.</w:t>
      </w:r>
    </w:p>
    <w:p w:rsidR="00457CEA" w:rsidRDefault="00457CEA">
      <w:pPr>
        <w:pStyle w:val="a3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57" w:name="anchor420"/>
      <w:bookmarkEnd w:id="157"/>
      <w:r>
        <w:t xml:space="preserve">Федеральный закон дополнен главой IV.2 с 1 мая 2020 г. - </w:t>
      </w:r>
      <w:hyperlink r:id="rId228" w:history="1">
        <w:r>
          <w:t>Федеральный закон</w:t>
        </w:r>
      </w:hyperlink>
      <w:r>
        <w:t xml:space="preserve"> от 1 марта 2020 г. N 47-ФЗ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1"/>
      </w:pPr>
      <w:r>
        <w:t>Глава IV.2. Организация качественного, безопасного</w:t>
      </w:r>
      <w:r>
        <w:t xml:space="preserve"> и здорового питания отдельных категорий граждан</w:t>
      </w:r>
    </w:p>
    <w:p w:rsidR="00457CEA" w:rsidRDefault="00457CEA">
      <w:pPr>
        <w:pStyle w:val="a3"/>
      </w:pPr>
    </w:p>
    <w:p w:rsidR="00457CEA" w:rsidRDefault="00582EC4">
      <w:pPr>
        <w:pStyle w:val="a6"/>
      </w:pPr>
      <w:bookmarkStart w:id="158" w:name="anchor2540"/>
      <w:bookmarkEnd w:id="158"/>
      <w:r>
        <w:rPr>
          <w:b/>
          <w:color w:val="26282F"/>
        </w:rPr>
        <w:t>Статья 25.4.</w:t>
      </w:r>
      <w:r>
        <w:t xml:space="preserve"> Особенности качественного, безопасного и здорового питания пациентов медицинских организаций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 xml:space="preserve">См. </w:t>
      </w:r>
      <w:hyperlink r:id="rId229" w:history="1">
        <w:r>
          <w:t>комментарии</w:t>
        </w:r>
      </w:hyperlink>
      <w:r>
        <w:t xml:space="preserve"> к статье 25.4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r>
        <w:t xml:space="preserve">Медицинские организации обеспечивают пациентов лечебным питанием в </w:t>
      </w:r>
      <w:hyperlink r:id="rId230" w:history="1">
        <w:r>
          <w:t>порядке</w:t>
        </w:r>
      </w:hyperlink>
      <w:r>
        <w:t>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</w:t>
      </w:r>
      <w:r>
        <w:t xml:space="preserve">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</w:t>
      </w:r>
      <w:r>
        <w:t>ость рациона пациентов.</w:t>
      </w:r>
    </w:p>
    <w:p w:rsidR="00457CEA" w:rsidRDefault="00457CEA">
      <w:pPr>
        <w:pStyle w:val="a3"/>
      </w:pPr>
    </w:p>
    <w:p w:rsidR="00457CEA" w:rsidRDefault="00582EC4">
      <w:pPr>
        <w:pStyle w:val="a6"/>
      </w:pPr>
      <w:bookmarkStart w:id="159" w:name="anchor255"/>
      <w:bookmarkEnd w:id="159"/>
      <w:r>
        <w:rPr>
          <w:b/>
          <w:color w:val="26282F"/>
        </w:rPr>
        <w:t>Статья 25.5.</w:t>
      </w:r>
      <w:r>
        <w:t xml:space="preserve"> Особенности организации питания лиц пожилого возраста, лиц с ограниченными возможностями здоровья и инвалидов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 xml:space="preserve">См. </w:t>
      </w:r>
      <w:hyperlink r:id="rId231" w:history="1">
        <w:r>
          <w:t>комментарии</w:t>
        </w:r>
      </w:hyperlink>
      <w:r>
        <w:t xml:space="preserve"> к статье 25.5 </w:t>
      </w:r>
      <w:r>
        <w:t>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r>
        <w:t xml:space="preserve"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</w:t>
      </w:r>
      <w:r>
        <w:t>и профилактическим) питанием по медицинским показаниям.</w:t>
      </w:r>
    </w:p>
    <w:p w:rsidR="00457CEA" w:rsidRDefault="00457CEA">
      <w:pPr>
        <w:pStyle w:val="a3"/>
      </w:pPr>
    </w:p>
    <w:p w:rsidR="00457CEA" w:rsidRDefault="00582EC4">
      <w:pPr>
        <w:pStyle w:val="a6"/>
      </w:pPr>
      <w:bookmarkStart w:id="160" w:name="anchor256"/>
      <w:bookmarkEnd w:id="160"/>
      <w:r>
        <w:rPr>
          <w:b/>
          <w:color w:val="26282F"/>
        </w:rPr>
        <w:t>Статья 25.6.</w:t>
      </w:r>
      <w:r>
        <w:t xml:space="preserve"> Особенности организации питания работников, занятых на работах с вредными и (или) опасными условиями труда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 xml:space="preserve">См. </w:t>
      </w:r>
      <w:hyperlink r:id="rId232" w:history="1">
        <w:r>
          <w:t>комментарии</w:t>
        </w:r>
      </w:hyperlink>
      <w:r>
        <w:t xml:space="preserve"> к статье 25.6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r>
        <w:t xml:space="preserve">Питание работников, занятых на работах с вредными и (или) опасными условиями труда, должно быть организовано в соответствии с </w:t>
      </w:r>
      <w:hyperlink r:id="rId233" w:history="1">
        <w:r>
          <w:t>законодательством</w:t>
        </w:r>
      </w:hyperlink>
      <w:r>
        <w:t xml:space="preserve">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</w:t>
      </w:r>
    </w:p>
    <w:p w:rsidR="00457CEA" w:rsidRDefault="00457CEA">
      <w:pPr>
        <w:pStyle w:val="a3"/>
      </w:pPr>
    </w:p>
    <w:p w:rsidR="00457CEA" w:rsidRDefault="00582EC4">
      <w:pPr>
        <w:pStyle w:val="1"/>
      </w:pPr>
      <w:bookmarkStart w:id="161" w:name="anchor500"/>
      <w:bookmarkEnd w:id="161"/>
      <w:r>
        <w:t>Глава V. Ответственность за нарушение настоящего Федерального закона</w:t>
      </w:r>
    </w:p>
    <w:p w:rsidR="00457CEA" w:rsidRDefault="00457CEA">
      <w:pPr>
        <w:pStyle w:val="a3"/>
      </w:pPr>
    </w:p>
    <w:p w:rsidR="00457CEA" w:rsidRDefault="00582EC4">
      <w:pPr>
        <w:pStyle w:val="a6"/>
      </w:pPr>
      <w:bookmarkStart w:id="162" w:name="anchor26"/>
      <w:bookmarkEnd w:id="162"/>
      <w:r>
        <w:rPr>
          <w:b/>
          <w:color w:val="26282F"/>
        </w:rPr>
        <w:t>Статья 26.</w:t>
      </w:r>
      <w:r>
        <w:t xml:space="preserve"> </w:t>
      </w:r>
      <w:hyperlink r:id="rId234" w:history="1">
        <w:r>
          <w:t>Утратила силу</w:t>
        </w:r>
      </w:hyperlink>
      <w:r>
        <w:t xml:space="preserve"> с 1 июля 2002 г.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r>
        <w:t xml:space="preserve">См. текст </w:t>
      </w:r>
      <w:hyperlink r:id="rId235" w:history="1">
        <w:r>
          <w:t>статьи 26</w:t>
        </w:r>
      </w:hyperlink>
    </w:p>
    <w:p w:rsidR="00457CEA" w:rsidRDefault="00457CEA">
      <w:pPr>
        <w:pStyle w:val="a8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bookmarkStart w:id="163" w:name="anchor261"/>
      <w:bookmarkEnd w:id="163"/>
      <w:r>
        <w:t>С</w:t>
      </w:r>
      <w:r>
        <w:t xml:space="preserve">татья 26.1 изменена с 1 мая 2020 г. - </w:t>
      </w:r>
      <w:hyperlink r:id="rId236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237" w:history="1">
        <w:r>
          <w:t>См. предыдущую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 26.1.</w:t>
      </w:r>
      <w:r>
        <w:t xml:space="preserve"> Ответственность за нарушение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статье 26.1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r>
        <w:t>За нарушение настоящ</w:t>
      </w:r>
      <w:r>
        <w:t>его Федерального закона юридические лица, индивидуальные предприниматели, осуществляющие деятельность по изготовлению и обращению пищевых продуктов, материалов и изделий либо оказанию услуг в сфере розничной торговли пищевыми продуктами, материалами и изде</w:t>
      </w:r>
      <w:r>
        <w:t xml:space="preserve">лиями и сфере общественного питания, несут </w:t>
      </w:r>
      <w:hyperlink r:id="rId238" w:history="1">
        <w:r>
          <w:t>административную</w:t>
        </w:r>
      </w:hyperlink>
      <w:r>
        <w:t xml:space="preserve">, </w:t>
      </w:r>
      <w:hyperlink r:id="rId239" w:history="1">
        <w:r>
          <w:t>уголовную</w:t>
        </w:r>
      </w:hyperlink>
      <w:r>
        <w:t xml:space="preserve"> и гражданско-правовую ответственность в соответ</w:t>
      </w:r>
      <w:r>
        <w:t>ствии с законодательством Российской Федерации.</w:t>
      </w:r>
    </w:p>
    <w:p w:rsidR="00457CEA" w:rsidRDefault="00457CEA">
      <w:pPr>
        <w:pStyle w:val="a3"/>
      </w:pPr>
    </w:p>
    <w:p w:rsidR="00457CEA" w:rsidRDefault="00582EC4">
      <w:pPr>
        <w:pStyle w:val="a6"/>
      </w:pPr>
      <w:bookmarkStart w:id="164" w:name="anchor27"/>
      <w:bookmarkEnd w:id="164"/>
      <w:r>
        <w:rPr>
          <w:b/>
          <w:color w:val="26282F"/>
        </w:rPr>
        <w:t>Статья 27.</w:t>
      </w:r>
      <w:r>
        <w:t xml:space="preserve"> </w:t>
      </w:r>
      <w:hyperlink r:id="rId240" w:history="1">
        <w:r>
          <w:t>Утратила силу</w:t>
        </w:r>
      </w:hyperlink>
      <w:r>
        <w:t xml:space="preserve"> с 1 августа 2011 г.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r>
        <w:t xml:space="preserve">См. текст </w:t>
      </w:r>
      <w:hyperlink r:id="rId241" w:history="1">
        <w:r>
          <w:t>статьи 27</w:t>
        </w:r>
      </w:hyperlink>
    </w:p>
    <w:p w:rsidR="00457CEA" w:rsidRDefault="00457CEA">
      <w:pPr>
        <w:pStyle w:val="a8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6"/>
      </w:pPr>
      <w:bookmarkStart w:id="165" w:name="anchor28"/>
      <w:bookmarkEnd w:id="165"/>
      <w:r>
        <w:rPr>
          <w:b/>
          <w:color w:val="26282F"/>
        </w:rPr>
        <w:t>Статья 28.</w:t>
      </w:r>
      <w:r>
        <w:t xml:space="preserve"> </w:t>
      </w:r>
      <w:hyperlink r:id="rId242" w:history="1">
        <w:r>
          <w:t>Утратила силу</w:t>
        </w:r>
      </w:hyperlink>
      <w:r>
        <w:t xml:space="preserve"> с 1 августа 2011 г.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57CEA" w:rsidRDefault="00582EC4">
      <w:pPr>
        <w:pStyle w:val="a8"/>
      </w:pPr>
      <w:r>
        <w:t xml:space="preserve">См. текст </w:t>
      </w:r>
      <w:hyperlink r:id="rId243" w:history="1">
        <w:r>
          <w:t>статьи 28</w:t>
        </w:r>
      </w:hyperlink>
    </w:p>
    <w:p w:rsidR="00457CEA" w:rsidRDefault="00457CEA">
      <w:pPr>
        <w:pStyle w:val="a8"/>
      </w:pPr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</w:t>
      </w:r>
      <w:r>
        <w:rPr>
          <w:sz w:val="16"/>
        </w:rPr>
        <w:t>нформация об изменениях:</w:t>
      </w:r>
    </w:p>
    <w:p w:rsidR="00457CEA" w:rsidRDefault="00582EC4">
      <w:pPr>
        <w:pStyle w:val="a8"/>
      </w:pPr>
      <w:bookmarkStart w:id="166" w:name="anchor29"/>
      <w:bookmarkEnd w:id="166"/>
      <w:r>
        <w:t xml:space="preserve">Статья 29 изменена с 1 мая 2020 г. - </w:t>
      </w:r>
      <w:hyperlink r:id="rId244" w:history="1">
        <w:r>
          <w:t>Федеральный закон</w:t>
        </w:r>
      </w:hyperlink>
      <w:r>
        <w:t xml:space="preserve"> от 1 марта 2020 г. N 47-ФЗ</w:t>
      </w:r>
    </w:p>
    <w:p w:rsidR="00457CEA" w:rsidRDefault="00582EC4">
      <w:pPr>
        <w:pStyle w:val="a8"/>
      </w:pPr>
      <w:hyperlink r:id="rId245" w:history="1">
        <w:r>
          <w:t>См. предыдущ</w:t>
        </w:r>
        <w:r>
          <w:t>ую редакцию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6"/>
      </w:pPr>
      <w:r>
        <w:rPr>
          <w:b/>
          <w:color w:val="26282F"/>
        </w:rPr>
        <w:t>Статья 29.</w:t>
      </w:r>
      <w:r>
        <w:t xml:space="preserve"> Ответственность должностных лиц органов государственного надзора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</w:t>
      </w:r>
      <w:r>
        <w:t xml:space="preserve"> к статье 29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r>
        <w:t>Должностные лица органов государственного надзора за ненадлежащее исполнение своих обязанностей, а также за сокрытие фактов, создающих угрозу жизни и здоровью человека, несут ответственность в порядке, установле</w:t>
      </w:r>
      <w:r>
        <w:t>нном законодательством Российской Федерации.</w:t>
      </w:r>
    </w:p>
    <w:p w:rsidR="00457CEA" w:rsidRDefault="00457CEA">
      <w:pPr>
        <w:pStyle w:val="a3"/>
      </w:pPr>
    </w:p>
    <w:p w:rsidR="00457CEA" w:rsidRDefault="00582EC4">
      <w:pPr>
        <w:pStyle w:val="1"/>
      </w:pPr>
      <w:bookmarkStart w:id="167" w:name="anchor600"/>
      <w:bookmarkEnd w:id="167"/>
      <w:r>
        <w:t>Глава VI. Заключительные положения</w:t>
      </w:r>
    </w:p>
    <w:p w:rsidR="00457CEA" w:rsidRDefault="00457CEA">
      <w:pPr>
        <w:pStyle w:val="a3"/>
      </w:pPr>
    </w:p>
    <w:p w:rsidR="00457CEA" w:rsidRDefault="00582EC4">
      <w:pPr>
        <w:pStyle w:val="a6"/>
      </w:pPr>
      <w:bookmarkStart w:id="168" w:name="anchor30"/>
      <w:bookmarkEnd w:id="168"/>
      <w:r>
        <w:rPr>
          <w:b/>
          <w:color w:val="26282F"/>
        </w:rPr>
        <w:t>Статья 30.</w:t>
      </w:r>
      <w:r>
        <w:t xml:space="preserve"> Введение в действие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5"/>
        <w:rPr>
          <w:sz w:val="16"/>
        </w:rPr>
      </w:pPr>
      <w:r>
        <w:rPr>
          <w:sz w:val="16"/>
        </w:rPr>
        <w:t>ГАРАНТ:</w:t>
      </w:r>
    </w:p>
    <w:p w:rsidR="00457CEA" w:rsidRDefault="00582EC4">
      <w:pPr>
        <w:pStyle w:val="a5"/>
      </w:pPr>
      <w:r>
        <w:t>См. комментарии к статье 30 настоящего Федерального закона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3"/>
      </w:pPr>
      <w:bookmarkStart w:id="169" w:name="anchor46000"/>
      <w:bookmarkEnd w:id="169"/>
      <w:r>
        <w:t>1. Настоящий Федеральный закон вводится в д</w:t>
      </w:r>
      <w:r>
        <w:t xml:space="preserve">ействие со дня его </w:t>
      </w:r>
      <w:hyperlink r:id="rId246" w:history="1">
        <w:r>
          <w:t>официального опубликования</w:t>
        </w:r>
      </w:hyperlink>
      <w:r>
        <w:t xml:space="preserve">, за исключением положений </w:t>
      </w:r>
      <w:hyperlink r:id="rId247" w:history="1">
        <w:r>
          <w:t>пункта 1 статьи 10</w:t>
        </w:r>
      </w:hyperlink>
      <w:r>
        <w:t xml:space="preserve"> настоящего Федерального закона,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актов.</w:t>
      </w:r>
    </w:p>
    <w:p w:rsidR="00000000" w:rsidRDefault="00582EC4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57CEA" w:rsidRDefault="00582EC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70" w:name="anchor3002"/>
    <w:bookmarkEnd w:id="170"/>
    <w:p w:rsidR="00457CEA" w:rsidRDefault="00582EC4">
      <w:pPr>
        <w:pStyle w:val="a8"/>
      </w:pPr>
      <w:r>
        <w:fldChar w:fldCharType="begin"/>
      </w:r>
      <w:r>
        <w:instrText xml:space="preserve"> HYPERLINK  "http://garant.orb.ru/docum</w:instrText>
      </w:r>
      <w:r>
        <w:instrText xml:space="preserve">ent/redirect/12143372/0"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декабря 2005 г. N 151-ФЗ в пункт 2 статьи 30 настоящего Федерального закона внесены изменения</w:t>
      </w:r>
    </w:p>
    <w:p w:rsidR="00457CEA" w:rsidRDefault="00582EC4">
      <w:pPr>
        <w:pStyle w:val="a8"/>
      </w:pPr>
      <w:hyperlink r:id="rId248" w:history="1">
        <w:r>
          <w:t>См. текст пункта в предыдущей редакции</w:t>
        </w:r>
      </w:hyperlink>
    </w:p>
    <w:p w:rsidR="00000000" w:rsidRDefault="00582EC4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57CEA" w:rsidRDefault="00582EC4">
      <w:pPr>
        <w:pStyle w:val="a3"/>
      </w:pPr>
      <w:r>
        <w:t>2.</w:t>
      </w:r>
      <w:r>
        <w:t xml:space="preserve"> Положения </w:t>
      </w:r>
      <w:hyperlink r:id="rId249" w:history="1">
        <w:r>
          <w:t>статей 2 - 8</w:t>
        </w:r>
      </w:hyperlink>
      <w:r>
        <w:t xml:space="preserve">, </w:t>
      </w:r>
      <w:hyperlink r:id="rId250" w:history="1">
        <w:r>
          <w:t>статьи 9</w:t>
        </w:r>
      </w:hyperlink>
      <w:r>
        <w:t xml:space="preserve"> (за исключением абзаца второго пункта 2), </w:t>
      </w:r>
      <w:hyperlink r:id="rId251" w:history="1">
        <w:r>
          <w:t>статьи 12</w:t>
        </w:r>
      </w:hyperlink>
      <w:r>
        <w:t xml:space="preserve"> (за исключением положений, касающихся оценки и подтверждения соответствия требованиям </w:t>
      </w:r>
      <w:r>
        <w:lastRenderedPageBreak/>
        <w:t>норма</w:t>
      </w:r>
      <w:r>
        <w:t xml:space="preserve">тивных документов услуг, оказываемых в сфере розничной торговли и сфере общественного питания), </w:t>
      </w:r>
      <w:hyperlink r:id="rId252" w:history="1">
        <w:r>
          <w:t>статьи 13</w:t>
        </w:r>
      </w:hyperlink>
      <w:r>
        <w:t xml:space="preserve">, </w:t>
      </w:r>
      <w:hyperlink r:id="rId253" w:history="1">
        <w:r>
          <w:t>статьи 16</w:t>
        </w:r>
      </w:hyperlink>
      <w:r>
        <w:t xml:space="preserve">, </w:t>
      </w:r>
      <w:hyperlink r:id="rId254" w:history="1">
        <w:r>
          <w:t>пунктов 1</w:t>
        </w:r>
      </w:hyperlink>
      <w:r>
        <w:t xml:space="preserve">, </w:t>
      </w:r>
      <w:hyperlink r:id="rId255" w:history="1">
        <w:r>
          <w:t>2</w:t>
        </w:r>
      </w:hyperlink>
      <w:r>
        <w:t xml:space="preserve">, </w:t>
      </w:r>
      <w:hyperlink r:id="rId256" w:history="1">
        <w:r>
          <w:t>5 - 8 статьи 17</w:t>
        </w:r>
      </w:hyperlink>
      <w:r>
        <w:t xml:space="preserve">, </w:t>
      </w:r>
      <w:hyperlink r:id="rId257" w:history="1">
        <w:r>
          <w:t>пунктов 1</w:t>
        </w:r>
      </w:hyperlink>
      <w:r>
        <w:t xml:space="preserve"> и </w:t>
      </w:r>
      <w:hyperlink r:id="rId258" w:history="1">
        <w:r>
          <w:t>2 статьи 18</w:t>
        </w:r>
      </w:hyperlink>
      <w:r>
        <w:t xml:space="preserve">, </w:t>
      </w:r>
      <w:hyperlink r:id="rId259" w:history="1">
        <w:r>
          <w:t>пунктов 1 - 3</w:t>
        </w:r>
      </w:hyperlink>
      <w:r>
        <w:t xml:space="preserve"> и </w:t>
      </w:r>
      <w:hyperlink r:id="rId260" w:history="1">
        <w:r>
          <w:t>5 статьи 19</w:t>
        </w:r>
      </w:hyperlink>
      <w:r>
        <w:t xml:space="preserve">, </w:t>
      </w:r>
      <w:hyperlink r:id="rId261" w:history="1">
        <w:r>
          <w:t>пунктов 1</w:t>
        </w:r>
      </w:hyperlink>
      <w:r>
        <w:t xml:space="preserve"> и </w:t>
      </w:r>
      <w:hyperlink r:id="rId262" w:history="1">
        <w:r>
          <w:t>4 статьи 20</w:t>
        </w:r>
      </w:hyperlink>
      <w:r>
        <w:t xml:space="preserve">, </w:t>
      </w:r>
      <w:hyperlink r:id="rId263" w:history="1">
        <w:r>
          <w:t>статей 21 - 28</w:t>
        </w:r>
      </w:hyperlink>
      <w:r>
        <w:t xml:space="preserve"> настоящего Федерального закона распространяются также на парфюмерную и косметическую продукцию, средства и изделия для гигиены полости рта, табачные изделия. Положения </w:t>
      </w:r>
      <w:hyperlink r:id="rId264" w:history="1">
        <w:r>
          <w:t>статьи 10</w:t>
        </w:r>
      </w:hyperlink>
      <w:r>
        <w:t xml:space="preserve"> настоящего Федерального закона распространяются также на косметическую продукцию, средства и изделия для гигиены полости рта.</w:t>
      </w:r>
    </w:p>
    <w:p w:rsidR="00457CEA" w:rsidRDefault="00582EC4">
      <w:pPr>
        <w:pStyle w:val="a3"/>
      </w:pPr>
      <w:bookmarkStart w:id="171" w:name="anchor47000"/>
      <w:bookmarkEnd w:id="171"/>
      <w:r>
        <w:t>3. Предложить Президенту Российской Федерации привести свои нормативные правовые акты в соответствие с настоящим Феде</w:t>
      </w:r>
      <w:r>
        <w:t>ральным законом.</w:t>
      </w:r>
    </w:p>
    <w:p w:rsidR="00457CEA" w:rsidRDefault="00582EC4">
      <w:pPr>
        <w:pStyle w:val="a3"/>
      </w:pPr>
      <w:bookmarkStart w:id="172" w:name="anchor48000"/>
      <w:bookmarkEnd w:id="172"/>
      <w:r>
        <w:t>4. Поручить Правительству Российской Федерации разработать нормативные правовые акты, предусмотренные настоящим Федеральным законом, и привести свои нормативные правовые акты в соответствие с настоящим Федеральным законом.</w:t>
      </w:r>
    </w:p>
    <w:p w:rsidR="00457CEA" w:rsidRDefault="00457CEA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457CEA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457CEA" w:rsidRDefault="00582EC4">
            <w:pPr>
              <w:pStyle w:val="a7"/>
            </w:pPr>
            <w:r>
              <w:t>Исполняющий обя</w:t>
            </w:r>
            <w:r>
              <w:t>занности Президента Российской Федерации</w:t>
            </w:r>
          </w:p>
        </w:tc>
        <w:tc>
          <w:tcPr>
            <w:tcW w:w="3402" w:type="dxa"/>
          </w:tcPr>
          <w:p w:rsidR="00457CEA" w:rsidRDefault="00582EC4">
            <w:pPr>
              <w:pStyle w:val="a3"/>
              <w:ind w:firstLine="0"/>
              <w:jc w:val="right"/>
            </w:pPr>
            <w:r>
              <w:t>В. Путин</w:t>
            </w:r>
          </w:p>
        </w:tc>
      </w:tr>
    </w:tbl>
    <w:p w:rsidR="00457CEA" w:rsidRDefault="00457CEA">
      <w:pPr>
        <w:pStyle w:val="a3"/>
      </w:pPr>
    </w:p>
    <w:p w:rsidR="00457CEA" w:rsidRDefault="00582EC4">
      <w:pPr>
        <w:pStyle w:val="a7"/>
      </w:pPr>
      <w:r>
        <w:t>Москва, Кремль</w:t>
      </w:r>
    </w:p>
    <w:p w:rsidR="00457CEA" w:rsidRDefault="00582EC4">
      <w:pPr>
        <w:pStyle w:val="a7"/>
      </w:pPr>
      <w:r>
        <w:t>2 января 2000 г.</w:t>
      </w:r>
    </w:p>
    <w:p w:rsidR="00457CEA" w:rsidRDefault="00582EC4">
      <w:pPr>
        <w:pStyle w:val="a7"/>
      </w:pPr>
      <w:r>
        <w:t>N 29-ФЗ</w:t>
      </w:r>
    </w:p>
    <w:p w:rsidR="00457CEA" w:rsidRDefault="00457CEA">
      <w:pPr>
        <w:pStyle w:val="a3"/>
      </w:pPr>
    </w:p>
    <w:sectPr w:rsidR="00457CEA">
      <w:type w:val="continuous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2EC4" w:rsidRDefault="00582EC4">
      <w:r>
        <w:separator/>
      </w:r>
    </w:p>
  </w:endnote>
  <w:endnote w:type="continuationSeparator" w:id="0">
    <w:p w:rsidR="00582EC4" w:rsidRDefault="0058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404E3D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404E3D" w:rsidRDefault="00582EC4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404E3D" w:rsidRDefault="00582EC4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404E3D" w:rsidRDefault="00582EC4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8E3381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8E3381">
            <w:rPr>
              <w:rFonts w:eastAsia="Times New Roman" w:cs="Times New Roman"/>
              <w:noProof/>
            </w:rPr>
            <w:t>2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2EC4" w:rsidRDefault="00582EC4">
      <w:r>
        <w:separator/>
      </w:r>
    </w:p>
  </w:footnote>
  <w:footnote w:type="continuationSeparator" w:id="0">
    <w:p w:rsidR="00582EC4" w:rsidRDefault="0058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4E3D" w:rsidRDefault="00582EC4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Федеральный закон от 2 января 2000 г. N 29-ФЗ "О качестве и безопасности пищевых продуктов" (с из...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7CEA"/>
    <w:rsid w:val="00457CEA"/>
    <w:rsid w:val="00582EC4"/>
    <w:rsid w:val="008E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F6E41-3AA9-4AE8-AF8A-BF0CF2C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garant.orb.ru/document/redirect/77694036/173" TargetMode="External"/><Relationship Id="rId21" Type="http://schemas.openxmlformats.org/officeDocument/2006/relationships/hyperlink" Target="http://garant.orb.ru/document/redirect/77694036/3" TargetMode="External"/><Relationship Id="rId63" Type="http://schemas.openxmlformats.org/officeDocument/2006/relationships/hyperlink" Target="#anchor3002" TargetMode="External"/><Relationship Id="rId159" Type="http://schemas.openxmlformats.org/officeDocument/2006/relationships/hyperlink" Target="http://garant.orb.ru/document/redirect/12188101/7101" TargetMode="External"/><Relationship Id="rId170" Type="http://schemas.openxmlformats.org/officeDocument/2006/relationships/hyperlink" Target="http://garant.orb.ru/document/redirect/73684045/1172" TargetMode="External"/><Relationship Id="rId226" Type="http://schemas.openxmlformats.org/officeDocument/2006/relationships/hyperlink" Target="http://garant.orb.ru/document/redirect/77106480/253" TargetMode="External"/><Relationship Id="rId107" Type="http://schemas.openxmlformats.org/officeDocument/2006/relationships/hyperlink" Target="http://garant.orb.ru/document/redirect/70140006/0" TargetMode="External"/><Relationship Id="rId11" Type="http://schemas.openxmlformats.org/officeDocument/2006/relationships/hyperlink" Target="http://garant.orb.ru/document/redirect/77694036/50" TargetMode="External"/><Relationship Id="rId32" Type="http://schemas.openxmlformats.org/officeDocument/2006/relationships/hyperlink" Target="#anchor3002" TargetMode="External"/><Relationship Id="rId53" Type="http://schemas.openxmlformats.org/officeDocument/2006/relationships/hyperlink" Target="http://garant.orb.ru/document/redirect/12129440/4903" TargetMode="External"/><Relationship Id="rId74" Type="http://schemas.openxmlformats.org/officeDocument/2006/relationships/hyperlink" Target="http://garant.orb.ru/document/redirect/77694036/133" TargetMode="External"/><Relationship Id="rId128" Type="http://schemas.openxmlformats.org/officeDocument/2006/relationships/hyperlink" Target="http://garant.orb.ru/document/redirect/77694036/25000" TargetMode="External"/><Relationship Id="rId149" Type="http://schemas.openxmlformats.org/officeDocument/2006/relationships/hyperlink" Target="http://garant.orb.ru/document/redirect/77694036/28000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garant.orb.ru/document/redirect/73684045/10122" TargetMode="External"/><Relationship Id="rId160" Type="http://schemas.openxmlformats.org/officeDocument/2006/relationships/hyperlink" Target="http://garant.orb.ru/document/redirect/58162441/29000" TargetMode="External"/><Relationship Id="rId181" Type="http://schemas.openxmlformats.org/officeDocument/2006/relationships/hyperlink" Target="#anchor3002" TargetMode="External"/><Relationship Id="rId216" Type="http://schemas.openxmlformats.org/officeDocument/2006/relationships/hyperlink" Target="http://garant.orb.ru/document/redirect/77694036/254" TargetMode="External"/><Relationship Id="rId237" Type="http://schemas.openxmlformats.org/officeDocument/2006/relationships/hyperlink" Target="http://garant.orb.ru/document/redirect/77694036/261" TargetMode="External"/><Relationship Id="rId258" Type="http://schemas.openxmlformats.org/officeDocument/2006/relationships/hyperlink" Target="#anchor182" TargetMode="External"/><Relationship Id="rId22" Type="http://schemas.openxmlformats.org/officeDocument/2006/relationships/hyperlink" Target="#anchor3002" TargetMode="External"/><Relationship Id="rId43" Type="http://schemas.openxmlformats.org/officeDocument/2006/relationships/hyperlink" Target="http://garant.orb.ru/document/redirect/12188101/381" TargetMode="External"/><Relationship Id="rId64" Type="http://schemas.openxmlformats.org/officeDocument/2006/relationships/hyperlink" Target="http://garant.orb.ru/document/redirect/73684045/10101" TargetMode="External"/><Relationship Id="rId118" Type="http://schemas.openxmlformats.org/officeDocument/2006/relationships/hyperlink" Target="http://garant.orb.ru/document/redirect/73684045/1134" TargetMode="External"/><Relationship Id="rId139" Type="http://schemas.openxmlformats.org/officeDocument/2006/relationships/hyperlink" Target="http://garant.orb.ru/document/redirect/77694036/183" TargetMode="External"/><Relationship Id="rId85" Type="http://schemas.openxmlformats.org/officeDocument/2006/relationships/hyperlink" Target="http://garant.orb.ru/document/redirect/73684045/1111" TargetMode="External"/><Relationship Id="rId150" Type="http://schemas.openxmlformats.org/officeDocument/2006/relationships/hyperlink" Target="http://garant.orb.ru/document/redirect/12188146/51" TargetMode="External"/><Relationship Id="rId171" Type="http://schemas.openxmlformats.org/officeDocument/2006/relationships/hyperlink" Target="http://garant.orb.ru/document/redirect/77694036/31000" TargetMode="External"/><Relationship Id="rId192" Type="http://schemas.openxmlformats.org/officeDocument/2006/relationships/hyperlink" Target="http://garant.orb.ru/document/redirect/77694036/34000" TargetMode="External"/><Relationship Id="rId206" Type="http://schemas.openxmlformats.org/officeDocument/2006/relationships/hyperlink" Target="http://garant.orb.ru/document/redirect/73684045/1212" TargetMode="External"/><Relationship Id="rId227" Type="http://schemas.openxmlformats.org/officeDocument/2006/relationships/hyperlink" Target="#anchor2531" TargetMode="External"/><Relationship Id="rId248" Type="http://schemas.openxmlformats.org/officeDocument/2006/relationships/hyperlink" Target="http://garant.orb.ru/document/redirect/5168634/3002" TargetMode="External"/><Relationship Id="rId12" Type="http://schemas.openxmlformats.org/officeDocument/2006/relationships/hyperlink" Target="http://garant.orb.ru/document/redirect/73684045/102" TargetMode="External"/><Relationship Id="rId33" Type="http://schemas.openxmlformats.org/officeDocument/2006/relationships/hyperlink" Target="http://garant.orb.ru/document/redirect/75091026/1000" TargetMode="External"/><Relationship Id="rId108" Type="http://schemas.openxmlformats.org/officeDocument/2006/relationships/hyperlink" Target="http://garant.orb.ru/document/redirect/73684045/1131" TargetMode="External"/><Relationship Id="rId129" Type="http://schemas.openxmlformats.org/officeDocument/2006/relationships/hyperlink" Target="http://garant.orb.ru/document/redirect/12129354/0" TargetMode="External"/><Relationship Id="rId54" Type="http://schemas.openxmlformats.org/officeDocument/2006/relationships/hyperlink" Target="http://garant.orb.ru/document/redirect/3960742/11" TargetMode="External"/><Relationship Id="rId75" Type="http://schemas.openxmlformats.org/officeDocument/2006/relationships/hyperlink" Target="#anchor16000" TargetMode="External"/><Relationship Id="rId96" Type="http://schemas.openxmlformats.org/officeDocument/2006/relationships/hyperlink" Target="http://garant.orb.ru/document/redirect/77694036/22000" TargetMode="External"/><Relationship Id="rId140" Type="http://schemas.openxmlformats.org/officeDocument/2006/relationships/hyperlink" Target="http://garant.orb.ru/document/redirect/10106035/1002" TargetMode="External"/><Relationship Id="rId161" Type="http://schemas.openxmlformats.org/officeDocument/2006/relationships/hyperlink" Target="http://garant.orb.ru/document/redirect/12188101/7101" TargetMode="External"/><Relationship Id="rId182" Type="http://schemas.openxmlformats.org/officeDocument/2006/relationships/hyperlink" Target="http://garant.orb.ru/document/redirect/73684045/1181" TargetMode="External"/><Relationship Id="rId217" Type="http://schemas.openxmlformats.org/officeDocument/2006/relationships/hyperlink" Target="http://garant.orb.ru/document/redirect/73684045/1217" TargetMode="External"/><Relationship Id="rId6" Type="http://schemas.openxmlformats.org/officeDocument/2006/relationships/header" Target="header1.xml"/><Relationship Id="rId238" Type="http://schemas.openxmlformats.org/officeDocument/2006/relationships/hyperlink" Target="http://garant.orb.ru/document/redirect/12125267/60" TargetMode="External"/><Relationship Id="rId259" Type="http://schemas.openxmlformats.org/officeDocument/2006/relationships/hyperlink" Target="#anchor191" TargetMode="External"/><Relationship Id="rId23" Type="http://schemas.openxmlformats.org/officeDocument/2006/relationships/hyperlink" Target="#anchor3022" TargetMode="External"/><Relationship Id="rId119" Type="http://schemas.openxmlformats.org/officeDocument/2006/relationships/hyperlink" Target="http://garant.orb.ru/document/redirect/77694036/24000" TargetMode="External"/><Relationship Id="rId44" Type="http://schemas.openxmlformats.org/officeDocument/2006/relationships/hyperlink" Target="http://garant.orb.ru/document/redirect/58162441/6024" TargetMode="External"/><Relationship Id="rId65" Type="http://schemas.openxmlformats.org/officeDocument/2006/relationships/hyperlink" Target="http://garant.orb.ru/document/redirect/77694036/16000" TargetMode="External"/><Relationship Id="rId86" Type="http://schemas.openxmlformats.org/officeDocument/2006/relationships/hyperlink" Target="http://garant.orb.ru/document/redirect/77694036/20000" TargetMode="External"/><Relationship Id="rId130" Type="http://schemas.openxmlformats.org/officeDocument/2006/relationships/hyperlink" Target="http://garant.orb.ru/document/redirect/73684045/1137" TargetMode="External"/><Relationship Id="rId151" Type="http://schemas.openxmlformats.org/officeDocument/2006/relationships/hyperlink" Target="http://garant.orb.ru/document/redirect/12288146/0" TargetMode="External"/><Relationship Id="rId172" Type="http://schemas.openxmlformats.org/officeDocument/2006/relationships/hyperlink" Target="http://garant.orb.ru/document/redirect/73684045/1173" TargetMode="External"/><Relationship Id="rId193" Type="http://schemas.openxmlformats.org/officeDocument/2006/relationships/hyperlink" Target="http://garant.orb.ru/document/redirect/73684045/1193" TargetMode="External"/><Relationship Id="rId207" Type="http://schemas.openxmlformats.org/officeDocument/2006/relationships/hyperlink" Target="http://garant.orb.ru/document/redirect/77694036/37000" TargetMode="External"/><Relationship Id="rId228" Type="http://schemas.openxmlformats.org/officeDocument/2006/relationships/hyperlink" Target="http://garant.orb.ru/document/redirect/73684045/122" TargetMode="External"/><Relationship Id="rId249" Type="http://schemas.openxmlformats.org/officeDocument/2006/relationships/hyperlink" Target="#anchor2" TargetMode="External"/><Relationship Id="rId13" Type="http://schemas.openxmlformats.org/officeDocument/2006/relationships/hyperlink" Target="http://garant.orb.ru/document/redirect/77694036/1" TargetMode="External"/><Relationship Id="rId109" Type="http://schemas.openxmlformats.org/officeDocument/2006/relationships/hyperlink" Target="http://garant.orb.ru/document/redirect/77694036/171" TargetMode="External"/><Relationship Id="rId260" Type="http://schemas.openxmlformats.org/officeDocument/2006/relationships/hyperlink" Target="#anchor195" TargetMode="External"/><Relationship Id="rId34" Type="http://schemas.openxmlformats.org/officeDocument/2006/relationships/hyperlink" Target="http://garant.orb.ru/document/redirect/70317988/1000" TargetMode="External"/><Relationship Id="rId55" Type="http://schemas.openxmlformats.org/officeDocument/2006/relationships/hyperlink" Target="http://garant.orb.ru/document/redirect/73684045/19" TargetMode="External"/><Relationship Id="rId76" Type="http://schemas.openxmlformats.org/officeDocument/2006/relationships/hyperlink" Target="http://garant.orb.ru/document/redirect/409323486/31" TargetMode="External"/><Relationship Id="rId97" Type="http://schemas.openxmlformats.org/officeDocument/2006/relationships/hyperlink" Target="http://garant.orb.ru/document/redirect/12188146/93" TargetMode="External"/><Relationship Id="rId120" Type="http://schemas.openxmlformats.org/officeDocument/2006/relationships/hyperlink" Target="http://garant.orb.ru/document/redirect/73684045/1135" TargetMode="External"/><Relationship Id="rId141" Type="http://schemas.openxmlformats.org/officeDocument/2006/relationships/hyperlink" Target="http://garant.orb.ru/document/redirect/73684045/1143" TargetMode="External"/><Relationship Id="rId7" Type="http://schemas.openxmlformats.org/officeDocument/2006/relationships/footer" Target="footer1.xml"/><Relationship Id="rId162" Type="http://schemas.openxmlformats.org/officeDocument/2006/relationships/hyperlink" Target="http://garant.orb.ru/document/redirect/58162441/2003" TargetMode="External"/><Relationship Id="rId183" Type="http://schemas.openxmlformats.org/officeDocument/2006/relationships/hyperlink" Target="http://garant.orb.ru/document/redirect/77694036/32000" TargetMode="External"/><Relationship Id="rId218" Type="http://schemas.openxmlformats.org/officeDocument/2006/relationships/hyperlink" Target="http://garant.orb.ru/document/redirect/77694036/40000" TargetMode="External"/><Relationship Id="rId239" Type="http://schemas.openxmlformats.org/officeDocument/2006/relationships/hyperlink" Target="http://garant.orb.ru/document/redirect/10108000/2025" TargetMode="External"/><Relationship Id="rId250" Type="http://schemas.openxmlformats.org/officeDocument/2006/relationships/hyperlink" Target="#anchor9" TargetMode="External"/><Relationship Id="rId24" Type="http://schemas.openxmlformats.org/officeDocument/2006/relationships/hyperlink" Target="#anchor3023" TargetMode="External"/><Relationship Id="rId45" Type="http://schemas.openxmlformats.org/officeDocument/2006/relationships/hyperlink" Target="http://garant.orb.ru/document/redirect/12136676/127000003" TargetMode="External"/><Relationship Id="rId66" Type="http://schemas.openxmlformats.org/officeDocument/2006/relationships/hyperlink" Target="http://garant.orb.ru/document/redirect/182783/1000" TargetMode="External"/><Relationship Id="rId87" Type="http://schemas.openxmlformats.org/officeDocument/2006/relationships/hyperlink" Target="http://garant.orb.ru/document/redirect/73684045/1112" TargetMode="External"/><Relationship Id="rId110" Type="http://schemas.openxmlformats.org/officeDocument/2006/relationships/hyperlink" Target="http://garant.orb.ru/document/redirect/73684045/11312" TargetMode="External"/><Relationship Id="rId131" Type="http://schemas.openxmlformats.org/officeDocument/2006/relationships/hyperlink" Target="http://garant.orb.ru/document/redirect/77694036/26000" TargetMode="External"/><Relationship Id="rId152" Type="http://schemas.openxmlformats.org/officeDocument/2006/relationships/hyperlink" Target="http://garant.orb.ru/document/redirect/58162543/1904" TargetMode="External"/><Relationship Id="rId173" Type="http://schemas.openxmlformats.org/officeDocument/2006/relationships/hyperlink" Target="http://garant.orb.ru/document/redirect/77694036/2103" TargetMode="External"/><Relationship Id="rId194" Type="http://schemas.openxmlformats.org/officeDocument/2006/relationships/hyperlink" Target="http://garant.orb.ru/document/redirect/77694036/35000" TargetMode="External"/><Relationship Id="rId208" Type="http://schemas.openxmlformats.org/officeDocument/2006/relationships/hyperlink" Target="http://garant.orb.ru/document/redirect/74739509/1006" TargetMode="External"/><Relationship Id="rId229" Type="http://schemas.openxmlformats.org/officeDocument/2006/relationships/hyperlink" Target="http://garant.orb.ru/document/redirect/77106480/254" TargetMode="External"/><Relationship Id="rId240" Type="http://schemas.openxmlformats.org/officeDocument/2006/relationships/hyperlink" Target="http://garant.orb.ru/document/redirect/12188101/404" TargetMode="External"/><Relationship Id="rId261" Type="http://schemas.openxmlformats.org/officeDocument/2006/relationships/hyperlink" Target="#anchor201" TargetMode="External"/><Relationship Id="rId14" Type="http://schemas.openxmlformats.org/officeDocument/2006/relationships/hyperlink" Target="http://garant.orb.ru/document/redirect/77106480/1" TargetMode="External"/><Relationship Id="rId35" Type="http://schemas.openxmlformats.org/officeDocument/2006/relationships/hyperlink" Target="http://garant.orb.ru/document/redirect/70317988/0" TargetMode="External"/><Relationship Id="rId56" Type="http://schemas.openxmlformats.org/officeDocument/2006/relationships/hyperlink" Target="http://garant.orb.ru/document/redirect/77694036/12" TargetMode="External"/><Relationship Id="rId77" Type="http://schemas.openxmlformats.org/officeDocument/2006/relationships/hyperlink" Target="http://garant.orb.ru/document/redirect/76837528/134" TargetMode="External"/><Relationship Id="rId100" Type="http://schemas.openxmlformats.org/officeDocument/2006/relationships/hyperlink" Target="http://garant.orb.ru/document/redirect/73684045/10123" TargetMode="External"/><Relationship Id="rId8" Type="http://schemas.openxmlformats.org/officeDocument/2006/relationships/hyperlink" Target="http://garant.orb.ru/document/redirect/70106650/1000" TargetMode="External"/><Relationship Id="rId98" Type="http://schemas.openxmlformats.org/officeDocument/2006/relationships/hyperlink" Target="http://garant.orb.ru/document/redirect/12288146/0" TargetMode="External"/><Relationship Id="rId121" Type="http://schemas.openxmlformats.org/officeDocument/2006/relationships/hyperlink" Target="http://garant.orb.ru/document/redirect/77694036/175" TargetMode="External"/><Relationship Id="rId142" Type="http://schemas.openxmlformats.org/officeDocument/2006/relationships/hyperlink" Target="http://garant.orb.ru/document/redirect/72237224/1000" TargetMode="External"/><Relationship Id="rId163" Type="http://schemas.openxmlformats.org/officeDocument/2006/relationships/hyperlink" Target="http://garant.orb.ru/document/redirect/73684045/1162" TargetMode="External"/><Relationship Id="rId184" Type="http://schemas.openxmlformats.org/officeDocument/2006/relationships/hyperlink" Target="http://garant.orb.ru/document/redirect/73684045/1182" TargetMode="External"/><Relationship Id="rId219" Type="http://schemas.openxmlformats.org/officeDocument/2006/relationships/hyperlink" Target="http://garant.orb.ru/document/redirect/73684045/1218" TargetMode="External"/><Relationship Id="rId230" Type="http://schemas.openxmlformats.org/officeDocument/2006/relationships/hyperlink" Target="http://garant.orb.ru/document/redirect/74703746/1000" TargetMode="External"/><Relationship Id="rId251" Type="http://schemas.openxmlformats.org/officeDocument/2006/relationships/hyperlink" Target="#anchor12" TargetMode="External"/><Relationship Id="rId25" Type="http://schemas.openxmlformats.org/officeDocument/2006/relationships/hyperlink" Target="#anchor3024" TargetMode="External"/><Relationship Id="rId46" Type="http://schemas.openxmlformats.org/officeDocument/2006/relationships/hyperlink" Target="http://garant.orb.ru/document/redirect/4000526/7" TargetMode="External"/><Relationship Id="rId67" Type="http://schemas.openxmlformats.org/officeDocument/2006/relationships/hyperlink" Target="http://garant.orb.ru/document/redirect/71929770/52" TargetMode="External"/><Relationship Id="rId88" Type="http://schemas.openxmlformats.org/officeDocument/2006/relationships/hyperlink" Target="http://garant.orb.ru/document/redirect/77694036/152" TargetMode="External"/><Relationship Id="rId111" Type="http://schemas.openxmlformats.org/officeDocument/2006/relationships/hyperlink" Target="http://garant.orb.ru/document/redirect/77694036/1712" TargetMode="External"/><Relationship Id="rId132" Type="http://schemas.openxmlformats.org/officeDocument/2006/relationships/hyperlink" Target="http://garant.orb.ru/document/redirect/74739509/1000" TargetMode="External"/><Relationship Id="rId153" Type="http://schemas.openxmlformats.org/officeDocument/2006/relationships/hyperlink" Target="#anchor107" TargetMode="External"/><Relationship Id="rId174" Type="http://schemas.openxmlformats.org/officeDocument/2006/relationships/hyperlink" Target="http://garant.orb.ru/document/redirect/409323486/32" TargetMode="External"/><Relationship Id="rId195" Type="http://schemas.openxmlformats.org/officeDocument/2006/relationships/hyperlink" Target="http://garant.orb.ru/document/redirect/73684045/1201" TargetMode="External"/><Relationship Id="rId209" Type="http://schemas.openxmlformats.org/officeDocument/2006/relationships/hyperlink" Target="http://garant.orb.ru/document/redirect/73684045/1213" TargetMode="External"/><Relationship Id="rId220" Type="http://schemas.openxmlformats.org/officeDocument/2006/relationships/hyperlink" Target="http://garant.orb.ru/document/redirect/77694036/41000" TargetMode="External"/><Relationship Id="rId241" Type="http://schemas.openxmlformats.org/officeDocument/2006/relationships/hyperlink" Target="http://garant.orb.ru/document/redirect/58162441/27" TargetMode="External"/><Relationship Id="rId15" Type="http://schemas.openxmlformats.org/officeDocument/2006/relationships/hyperlink" Target="#anchor3002" TargetMode="External"/><Relationship Id="rId36" Type="http://schemas.openxmlformats.org/officeDocument/2006/relationships/hyperlink" Target="http://garant.orb.ru/document/redirect/12136676/155000000" TargetMode="External"/><Relationship Id="rId57" Type="http://schemas.openxmlformats.org/officeDocument/2006/relationships/hyperlink" Target="http://garant.orb.ru/document/redirect/12164162/245" TargetMode="External"/><Relationship Id="rId262" Type="http://schemas.openxmlformats.org/officeDocument/2006/relationships/hyperlink" Target="#anchor204" TargetMode="External"/><Relationship Id="rId78" Type="http://schemas.openxmlformats.org/officeDocument/2006/relationships/hyperlink" Target="http://garant.orb.ru/document/redirect/74369014/6" TargetMode="External"/><Relationship Id="rId99" Type="http://schemas.openxmlformats.org/officeDocument/2006/relationships/hyperlink" Target="http://garant.orb.ru/document/redirect/58162543/1624" TargetMode="External"/><Relationship Id="rId101" Type="http://schemas.openxmlformats.org/officeDocument/2006/relationships/hyperlink" Target="http://garant.orb.ru/document/redirect/77694036/23000" TargetMode="External"/><Relationship Id="rId122" Type="http://schemas.openxmlformats.org/officeDocument/2006/relationships/hyperlink" Target="http://garant.orb.ru/document/redirect/73684045/11352" TargetMode="External"/><Relationship Id="rId143" Type="http://schemas.openxmlformats.org/officeDocument/2006/relationships/hyperlink" Target="#anchor191" TargetMode="External"/><Relationship Id="rId164" Type="http://schemas.openxmlformats.org/officeDocument/2006/relationships/hyperlink" Target="http://garant.orb.ru/document/redirect/77694036/204" TargetMode="External"/><Relationship Id="rId185" Type="http://schemas.openxmlformats.org/officeDocument/2006/relationships/hyperlink" Target="http://garant.orb.ru/document/redirect/77694036/33000" TargetMode="External"/><Relationship Id="rId9" Type="http://schemas.openxmlformats.org/officeDocument/2006/relationships/hyperlink" Target="http://garant.orb.ru/document/redirect/70106650/0" TargetMode="External"/><Relationship Id="rId210" Type="http://schemas.openxmlformats.org/officeDocument/2006/relationships/hyperlink" Target="http://garant.orb.ru/document/redirect/77694036/38000" TargetMode="External"/><Relationship Id="rId26" Type="http://schemas.openxmlformats.org/officeDocument/2006/relationships/hyperlink" Target="http://garant.orb.ru/document/redirect/74739509/1000" TargetMode="External"/><Relationship Id="rId231" Type="http://schemas.openxmlformats.org/officeDocument/2006/relationships/hyperlink" Target="http://garant.orb.ru/document/redirect/77106480/255" TargetMode="External"/><Relationship Id="rId252" Type="http://schemas.openxmlformats.org/officeDocument/2006/relationships/hyperlink" Target="#anchor13" TargetMode="External"/><Relationship Id="rId47" Type="http://schemas.openxmlformats.org/officeDocument/2006/relationships/hyperlink" Target="http://garant.orb.ru/document/redirect/12136676/127000003" TargetMode="External"/><Relationship Id="rId68" Type="http://schemas.openxmlformats.org/officeDocument/2006/relationships/hyperlink" Target="http://garant.orb.ru/document/redirect/77320465/1312" TargetMode="External"/><Relationship Id="rId89" Type="http://schemas.openxmlformats.org/officeDocument/2006/relationships/hyperlink" Target="#anchor110" TargetMode="External"/><Relationship Id="rId112" Type="http://schemas.openxmlformats.org/officeDocument/2006/relationships/hyperlink" Target="http://garant.orb.ru/document/redirect/73684045/1132" TargetMode="External"/><Relationship Id="rId133" Type="http://schemas.openxmlformats.org/officeDocument/2006/relationships/hyperlink" Target="#anchor181" TargetMode="External"/><Relationship Id="rId154" Type="http://schemas.openxmlformats.org/officeDocument/2006/relationships/hyperlink" Target="#anchor201" TargetMode="External"/><Relationship Id="rId175" Type="http://schemas.openxmlformats.org/officeDocument/2006/relationships/hyperlink" Target="http://garant.orb.ru/document/redirect/76837528/2104" TargetMode="External"/><Relationship Id="rId196" Type="http://schemas.openxmlformats.org/officeDocument/2006/relationships/hyperlink" Target="http://garant.orb.ru/document/redirect/77694036/24" TargetMode="External"/><Relationship Id="rId200" Type="http://schemas.openxmlformats.org/officeDocument/2006/relationships/hyperlink" Target="http://garant.orb.ru/document/redirect/73684045/1203" TargetMode="External"/><Relationship Id="rId16" Type="http://schemas.openxmlformats.org/officeDocument/2006/relationships/hyperlink" Target="http://garant.orb.ru/document/redirect/73684045/13" TargetMode="External"/><Relationship Id="rId221" Type="http://schemas.openxmlformats.org/officeDocument/2006/relationships/hyperlink" Target="#anchor37000" TargetMode="External"/><Relationship Id="rId242" Type="http://schemas.openxmlformats.org/officeDocument/2006/relationships/hyperlink" Target="http://garant.orb.ru/document/redirect/12188101/404" TargetMode="External"/><Relationship Id="rId263" Type="http://schemas.openxmlformats.org/officeDocument/2006/relationships/hyperlink" Target="#anchor21" TargetMode="External"/><Relationship Id="rId37" Type="http://schemas.openxmlformats.org/officeDocument/2006/relationships/hyperlink" Target="http://garant.orb.ru/document/redirect/4000526/200" TargetMode="External"/><Relationship Id="rId58" Type="http://schemas.openxmlformats.org/officeDocument/2006/relationships/hyperlink" Target="http://garant.orb.ru/document/redirect/12164162/241" TargetMode="External"/><Relationship Id="rId79" Type="http://schemas.openxmlformats.org/officeDocument/2006/relationships/hyperlink" Target="http://garant.orb.ru/document/redirect/77698478/134" TargetMode="External"/><Relationship Id="rId102" Type="http://schemas.openxmlformats.org/officeDocument/2006/relationships/hyperlink" Target="#anchor171" TargetMode="External"/><Relationship Id="rId123" Type="http://schemas.openxmlformats.org/officeDocument/2006/relationships/hyperlink" Target="http://garant.orb.ru/document/redirect/77694036/1752" TargetMode="External"/><Relationship Id="rId144" Type="http://schemas.openxmlformats.org/officeDocument/2006/relationships/hyperlink" Target="#anchor195" TargetMode="External"/><Relationship Id="rId90" Type="http://schemas.openxmlformats.org/officeDocument/2006/relationships/hyperlink" Target="#anchor3002" TargetMode="External"/><Relationship Id="rId165" Type="http://schemas.openxmlformats.org/officeDocument/2006/relationships/hyperlink" Target="#anchor101" TargetMode="External"/><Relationship Id="rId186" Type="http://schemas.openxmlformats.org/officeDocument/2006/relationships/hyperlink" Target="http://garant.orb.ru/document/redirect/4178559/1" TargetMode="External"/><Relationship Id="rId211" Type="http://schemas.openxmlformats.org/officeDocument/2006/relationships/hyperlink" Target="#anchor107" TargetMode="External"/><Relationship Id="rId232" Type="http://schemas.openxmlformats.org/officeDocument/2006/relationships/hyperlink" Target="http://garant.orb.ru/document/redirect/77106480/256" TargetMode="External"/><Relationship Id="rId253" Type="http://schemas.openxmlformats.org/officeDocument/2006/relationships/hyperlink" Target="#anchor16" TargetMode="External"/><Relationship Id="rId27" Type="http://schemas.openxmlformats.org/officeDocument/2006/relationships/hyperlink" Target="http://garant.orb.ru/document/redirect/73684045/15" TargetMode="External"/><Relationship Id="rId48" Type="http://schemas.openxmlformats.org/officeDocument/2006/relationships/hyperlink" Target="http://garant.orb.ru/document/redirect/4000526/8" TargetMode="External"/><Relationship Id="rId69" Type="http://schemas.openxmlformats.org/officeDocument/2006/relationships/hyperlink" Target="http://garant.orb.ru/document/redirect/73684045/10102" TargetMode="External"/><Relationship Id="rId113" Type="http://schemas.openxmlformats.org/officeDocument/2006/relationships/hyperlink" Target="http://garant.orb.ru/document/redirect/77694036/172" TargetMode="External"/><Relationship Id="rId134" Type="http://schemas.openxmlformats.org/officeDocument/2006/relationships/hyperlink" Target="#anchor182" TargetMode="External"/><Relationship Id="rId80" Type="http://schemas.openxmlformats.org/officeDocument/2006/relationships/hyperlink" Target="http://garant.orb.ru/document/redirect/71929770/52" TargetMode="External"/><Relationship Id="rId155" Type="http://schemas.openxmlformats.org/officeDocument/2006/relationships/hyperlink" Target="#anchor204" TargetMode="External"/><Relationship Id="rId176" Type="http://schemas.openxmlformats.org/officeDocument/2006/relationships/hyperlink" Target="http://garant.orb.ru/document/redirect/73684045/1174" TargetMode="External"/><Relationship Id="rId197" Type="http://schemas.openxmlformats.org/officeDocument/2006/relationships/hyperlink" Target="#anchor3002" TargetMode="External"/><Relationship Id="rId201" Type="http://schemas.openxmlformats.org/officeDocument/2006/relationships/hyperlink" Target="http://garant.orb.ru/document/redirect/77694036/242" TargetMode="External"/><Relationship Id="rId222" Type="http://schemas.openxmlformats.org/officeDocument/2006/relationships/hyperlink" Target="http://garant.orb.ru/document/redirect/73684045/122" TargetMode="External"/><Relationship Id="rId243" Type="http://schemas.openxmlformats.org/officeDocument/2006/relationships/hyperlink" Target="http://garant.orb.ru/document/redirect/58162441/28" TargetMode="External"/><Relationship Id="rId264" Type="http://schemas.openxmlformats.org/officeDocument/2006/relationships/hyperlink" Target="#anchor10" TargetMode="External"/><Relationship Id="rId17" Type="http://schemas.openxmlformats.org/officeDocument/2006/relationships/hyperlink" Target="http://garant.orb.ru/document/redirect/77694036/20002" TargetMode="External"/><Relationship Id="rId38" Type="http://schemas.openxmlformats.org/officeDocument/2006/relationships/hyperlink" Target="http://garant.orb.ru/document/redirect/73684045/161" TargetMode="External"/><Relationship Id="rId59" Type="http://schemas.openxmlformats.org/officeDocument/2006/relationships/hyperlink" Target="#anchor3002" TargetMode="External"/><Relationship Id="rId103" Type="http://schemas.openxmlformats.org/officeDocument/2006/relationships/hyperlink" Target="#anchor172" TargetMode="External"/><Relationship Id="rId124" Type="http://schemas.openxmlformats.org/officeDocument/2006/relationships/hyperlink" Target="http://garant.orb.ru/document/redirect/12188146/98" TargetMode="External"/><Relationship Id="rId70" Type="http://schemas.openxmlformats.org/officeDocument/2006/relationships/hyperlink" Target="http://garant.orb.ru/document/redirect/77694036/17000" TargetMode="External"/><Relationship Id="rId91" Type="http://schemas.openxmlformats.org/officeDocument/2006/relationships/hyperlink" Target="http://garant.orb.ru/document/redirect/73684045/10121" TargetMode="External"/><Relationship Id="rId145" Type="http://schemas.openxmlformats.org/officeDocument/2006/relationships/hyperlink" Target="#anchor3002" TargetMode="External"/><Relationship Id="rId166" Type="http://schemas.openxmlformats.org/officeDocument/2006/relationships/hyperlink" Target="#anchor25" TargetMode="External"/><Relationship Id="rId187" Type="http://schemas.openxmlformats.org/officeDocument/2006/relationships/hyperlink" Target="http://garant.orb.ru/document/redirect/4178559/0" TargetMode="External"/><Relationship Id="rId1" Type="http://schemas.openxmlformats.org/officeDocument/2006/relationships/styles" Target="styles.xml"/><Relationship Id="rId212" Type="http://schemas.openxmlformats.org/officeDocument/2006/relationships/hyperlink" Target="http://garant.orb.ru/document/redirect/73684045/1214" TargetMode="External"/><Relationship Id="rId233" Type="http://schemas.openxmlformats.org/officeDocument/2006/relationships/hyperlink" Target="http://garant.orb.ru/document/redirect/12125268/222" TargetMode="External"/><Relationship Id="rId254" Type="http://schemas.openxmlformats.org/officeDocument/2006/relationships/hyperlink" Target="#anchor171" TargetMode="External"/><Relationship Id="rId28" Type="http://schemas.openxmlformats.org/officeDocument/2006/relationships/hyperlink" Target="http://garant.orb.ru/document/redirect/77694036/4" TargetMode="External"/><Relationship Id="rId49" Type="http://schemas.openxmlformats.org/officeDocument/2006/relationships/hyperlink" Target="http://garant.orb.ru/document/redirect/73684045/17" TargetMode="External"/><Relationship Id="rId114" Type="http://schemas.openxmlformats.org/officeDocument/2006/relationships/hyperlink" Target="http://garant.orb.ru/document/redirect/74832097/1000" TargetMode="External"/><Relationship Id="rId60" Type="http://schemas.openxmlformats.org/officeDocument/2006/relationships/hyperlink" Target="http://garant.orb.ru/document/redirect/12129354/400" TargetMode="External"/><Relationship Id="rId81" Type="http://schemas.openxmlformats.org/officeDocument/2006/relationships/hyperlink" Target="http://garant.orb.ru/document/redirect/77320465/1305" TargetMode="External"/><Relationship Id="rId135" Type="http://schemas.openxmlformats.org/officeDocument/2006/relationships/hyperlink" Target="#anchor3002" TargetMode="External"/><Relationship Id="rId156" Type="http://schemas.openxmlformats.org/officeDocument/2006/relationships/hyperlink" Target="#anchor3002" TargetMode="External"/><Relationship Id="rId177" Type="http://schemas.openxmlformats.org/officeDocument/2006/relationships/hyperlink" Target="http://garant.orb.ru/document/redirect/77694036/2104" TargetMode="External"/><Relationship Id="rId198" Type="http://schemas.openxmlformats.org/officeDocument/2006/relationships/hyperlink" Target="http://garant.orb.ru/document/redirect/73684045/1202" TargetMode="External"/><Relationship Id="rId202" Type="http://schemas.openxmlformats.org/officeDocument/2006/relationships/hyperlink" Target="http://garant.orb.ru/document/redirect/74739509/1000" TargetMode="External"/><Relationship Id="rId223" Type="http://schemas.openxmlformats.org/officeDocument/2006/relationships/hyperlink" Target="http://garant.orb.ru/document/redirect/77106480/251" TargetMode="External"/><Relationship Id="rId244" Type="http://schemas.openxmlformats.org/officeDocument/2006/relationships/hyperlink" Target="http://garant.orb.ru/document/redirect/73684045/124" TargetMode="External"/><Relationship Id="rId18" Type="http://schemas.openxmlformats.org/officeDocument/2006/relationships/hyperlink" Target="http://garant.orb.ru/document/redirect/73684045/14" TargetMode="External"/><Relationship Id="rId39" Type="http://schemas.openxmlformats.org/officeDocument/2006/relationships/hyperlink" Target="http://garant.orb.ru/document/redirect/77694036/6" TargetMode="External"/><Relationship Id="rId265" Type="http://schemas.openxmlformats.org/officeDocument/2006/relationships/fontTable" Target="fontTable.xml"/><Relationship Id="rId50" Type="http://schemas.openxmlformats.org/officeDocument/2006/relationships/hyperlink" Target="http://garant.orb.ru/document/redirect/77694036/9" TargetMode="External"/><Relationship Id="rId104" Type="http://schemas.openxmlformats.org/officeDocument/2006/relationships/hyperlink" Target="#anchor175" TargetMode="External"/><Relationship Id="rId125" Type="http://schemas.openxmlformats.org/officeDocument/2006/relationships/hyperlink" Target="http://garant.orb.ru/document/redirect/12288146/0" TargetMode="External"/><Relationship Id="rId146" Type="http://schemas.openxmlformats.org/officeDocument/2006/relationships/hyperlink" Target="http://garant.orb.ru/document/redirect/73684045/1151" TargetMode="External"/><Relationship Id="rId167" Type="http://schemas.openxmlformats.org/officeDocument/2006/relationships/hyperlink" Target="#anchor3002" TargetMode="External"/><Relationship Id="rId188" Type="http://schemas.openxmlformats.org/officeDocument/2006/relationships/hyperlink" Target="http://garant.orb.ru/document/redirect/73684045/1191" TargetMode="External"/><Relationship Id="rId71" Type="http://schemas.openxmlformats.org/officeDocument/2006/relationships/hyperlink" Target="http://garant.orb.ru/document/redirect/12164247/0" TargetMode="External"/><Relationship Id="rId92" Type="http://schemas.openxmlformats.org/officeDocument/2006/relationships/hyperlink" Target="http://garant.orb.ru/document/redirect/77694036/21000" TargetMode="External"/><Relationship Id="rId213" Type="http://schemas.openxmlformats.org/officeDocument/2006/relationships/hyperlink" Target="http://garant.orb.ru/document/redirect/77694036/39000" TargetMode="External"/><Relationship Id="rId234" Type="http://schemas.openxmlformats.org/officeDocument/2006/relationships/hyperlink" Target="http://garant.orb.ru/document/redirect/12125259/110" TargetMode="External"/><Relationship Id="rId2" Type="http://schemas.openxmlformats.org/officeDocument/2006/relationships/settings" Target="settings.xml"/><Relationship Id="rId29" Type="http://schemas.openxmlformats.org/officeDocument/2006/relationships/hyperlink" Target="#anchor3002" TargetMode="External"/><Relationship Id="rId255" Type="http://schemas.openxmlformats.org/officeDocument/2006/relationships/hyperlink" Target="#anchor172" TargetMode="External"/><Relationship Id="rId40" Type="http://schemas.openxmlformats.org/officeDocument/2006/relationships/hyperlink" Target="#anchor3002" TargetMode="External"/><Relationship Id="rId115" Type="http://schemas.openxmlformats.org/officeDocument/2006/relationships/hyperlink" Target="http://garant.orb.ru/document/redirect/10108225/2000" TargetMode="External"/><Relationship Id="rId136" Type="http://schemas.openxmlformats.org/officeDocument/2006/relationships/hyperlink" Target="http://garant.orb.ru/document/redirect/73684045/1141" TargetMode="External"/><Relationship Id="rId157" Type="http://schemas.openxmlformats.org/officeDocument/2006/relationships/hyperlink" Target="http://garant.orb.ru/document/redirect/73684045/1161" TargetMode="External"/><Relationship Id="rId178" Type="http://schemas.openxmlformats.org/officeDocument/2006/relationships/hyperlink" Target="http://garant.orb.ru/document/redirect/12186585/2000" TargetMode="External"/><Relationship Id="rId61" Type="http://schemas.openxmlformats.org/officeDocument/2006/relationships/hyperlink" Target="http://garant.orb.ru/document/redirect/12188101/7101" TargetMode="External"/><Relationship Id="rId82" Type="http://schemas.openxmlformats.org/officeDocument/2006/relationships/hyperlink" Target="http://garant.orb.ru/document/redirect/12188101/7101" TargetMode="External"/><Relationship Id="rId199" Type="http://schemas.openxmlformats.org/officeDocument/2006/relationships/hyperlink" Target="http://garant.orb.ru/document/redirect/77694036/36000" TargetMode="External"/><Relationship Id="rId203" Type="http://schemas.openxmlformats.org/officeDocument/2006/relationships/hyperlink" Target="http://garant.orb.ru/document/redirect/73684045/1211" TargetMode="External"/><Relationship Id="rId19" Type="http://schemas.openxmlformats.org/officeDocument/2006/relationships/hyperlink" Target="http://garant.orb.ru/document/redirect/77106480/210" TargetMode="External"/><Relationship Id="rId224" Type="http://schemas.openxmlformats.org/officeDocument/2006/relationships/hyperlink" Target="http://garant.orb.ru/document/redirect/77106480/252" TargetMode="External"/><Relationship Id="rId245" Type="http://schemas.openxmlformats.org/officeDocument/2006/relationships/hyperlink" Target="http://garant.orb.ru/document/redirect/77694036/29" TargetMode="External"/><Relationship Id="rId266" Type="http://schemas.openxmlformats.org/officeDocument/2006/relationships/theme" Target="theme/theme1.xml"/><Relationship Id="rId30" Type="http://schemas.openxmlformats.org/officeDocument/2006/relationships/hyperlink" Target="http://garant.orb.ru/document/redirect/73684045/15" TargetMode="External"/><Relationship Id="rId105" Type="http://schemas.openxmlformats.org/officeDocument/2006/relationships/hyperlink" Target="#anchor3002" TargetMode="External"/><Relationship Id="rId126" Type="http://schemas.openxmlformats.org/officeDocument/2006/relationships/hyperlink" Target="http://garant.orb.ru/document/redirect/58162543/176" TargetMode="External"/><Relationship Id="rId147" Type="http://schemas.openxmlformats.org/officeDocument/2006/relationships/hyperlink" Target="http://garant.orb.ru/document/redirect/77694036/27000" TargetMode="External"/><Relationship Id="rId168" Type="http://schemas.openxmlformats.org/officeDocument/2006/relationships/hyperlink" Target="http://garant.orb.ru/document/redirect/73684045/1171" TargetMode="External"/><Relationship Id="rId51" Type="http://schemas.openxmlformats.org/officeDocument/2006/relationships/hyperlink" Target="http://garant.orb.ru/document/redirect/73684045/18" TargetMode="External"/><Relationship Id="rId72" Type="http://schemas.openxmlformats.org/officeDocument/2006/relationships/hyperlink" Target="http://garant.orb.ru/document/redirect/12129354/0" TargetMode="External"/><Relationship Id="rId93" Type="http://schemas.openxmlformats.org/officeDocument/2006/relationships/hyperlink" Target="#anchor108" TargetMode="External"/><Relationship Id="rId189" Type="http://schemas.openxmlformats.org/officeDocument/2006/relationships/hyperlink" Target="http://garant.orb.ru/document/redirect/77694036/2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garant.orb.ru/document/redirect/73684045/1215" TargetMode="External"/><Relationship Id="rId235" Type="http://schemas.openxmlformats.org/officeDocument/2006/relationships/hyperlink" Target="http://garant.orb.ru/document/redirect/3960743/26" TargetMode="External"/><Relationship Id="rId256" Type="http://schemas.openxmlformats.org/officeDocument/2006/relationships/hyperlink" Target="#anchor175" TargetMode="External"/><Relationship Id="rId116" Type="http://schemas.openxmlformats.org/officeDocument/2006/relationships/hyperlink" Target="http://garant.orb.ru/document/redirect/73684045/1133" TargetMode="External"/><Relationship Id="rId137" Type="http://schemas.openxmlformats.org/officeDocument/2006/relationships/hyperlink" Target="http://garant.orb.ru/document/redirect/77694036/182" TargetMode="External"/><Relationship Id="rId158" Type="http://schemas.openxmlformats.org/officeDocument/2006/relationships/hyperlink" Target="http://garant.orb.ru/document/redirect/77694036/201" TargetMode="External"/><Relationship Id="rId20" Type="http://schemas.openxmlformats.org/officeDocument/2006/relationships/hyperlink" Target="http://garant.orb.ru/document/redirect/73684045/15" TargetMode="External"/><Relationship Id="rId41" Type="http://schemas.openxmlformats.org/officeDocument/2006/relationships/hyperlink" Target="http://garant.orb.ru/document/redirect/73684045/162" TargetMode="External"/><Relationship Id="rId62" Type="http://schemas.openxmlformats.org/officeDocument/2006/relationships/hyperlink" Target="http://garant.orb.ru/document/redirect/58162441/13" TargetMode="External"/><Relationship Id="rId83" Type="http://schemas.openxmlformats.org/officeDocument/2006/relationships/hyperlink" Target="http://garant.orb.ru/document/redirect/58162441/14" TargetMode="External"/><Relationship Id="rId179" Type="http://schemas.openxmlformats.org/officeDocument/2006/relationships/hyperlink" Target="#anchor101" TargetMode="External"/><Relationship Id="rId190" Type="http://schemas.openxmlformats.org/officeDocument/2006/relationships/hyperlink" Target="#anchor3002" TargetMode="External"/><Relationship Id="rId204" Type="http://schemas.openxmlformats.org/officeDocument/2006/relationships/hyperlink" Target="http://garant.orb.ru/document/redirect/77694036/25" TargetMode="External"/><Relationship Id="rId225" Type="http://schemas.openxmlformats.org/officeDocument/2006/relationships/hyperlink" Target="#anchor2521" TargetMode="External"/><Relationship Id="rId246" Type="http://schemas.openxmlformats.org/officeDocument/2006/relationships/hyperlink" Target="http://garant.orb.ru/document/redirect/12217866/0" TargetMode="External"/><Relationship Id="rId106" Type="http://schemas.openxmlformats.org/officeDocument/2006/relationships/hyperlink" Target="http://garant.orb.ru/document/redirect/70131562/0" TargetMode="External"/><Relationship Id="rId127" Type="http://schemas.openxmlformats.org/officeDocument/2006/relationships/hyperlink" Target="http://garant.orb.ru/document/redirect/73684045/1136" TargetMode="External"/><Relationship Id="rId10" Type="http://schemas.openxmlformats.org/officeDocument/2006/relationships/hyperlink" Target="http://garant.orb.ru/document/redirect/73684045/11" TargetMode="External"/><Relationship Id="rId31" Type="http://schemas.openxmlformats.org/officeDocument/2006/relationships/hyperlink" Target="http://garant.orb.ru/document/redirect/77694036/5" TargetMode="External"/><Relationship Id="rId52" Type="http://schemas.openxmlformats.org/officeDocument/2006/relationships/hyperlink" Target="http://garant.orb.ru/document/redirect/77694036/10" TargetMode="External"/><Relationship Id="rId73" Type="http://schemas.openxmlformats.org/officeDocument/2006/relationships/hyperlink" Target="http://garant.orb.ru/document/redirect/73684045/10103" TargetMode="External"/><Relationship Id="rId94" Type="http://schemas.openxmlformats.org/officeDocument/2006/relationships/hyperlink" Target="http://garant.orb.ru/document/redirect/4179784/0" TargetMode="External"/><Relationship Id="rId148" Type="http://schemas.openxmlformats.org/officeDocument/2006/relationships/hyperlink" Target="http://garant.orb.ru/document/redirect/73684045/1152" TargetMode="External"/><Relationship Id="rId169" Type="http://schemas.openxmlformats.org/officeDocument/2006/relationships/hyperlink" Target="http://garant.orb.ru/document/redirect/77694036/30000" TargetMode="External"/><Relationship Id="rId4" Type="http://schemas.openxmlformats.org/officeDocument/2006/relationships/footnotes" Target="footnotes.xml"/><Relationship Id="rId180" Type="http://schemas.openxmlformats.org/officeDocument/2006/relationships/hyperlink" Target="#anchor21044" TargetMode="External"/><Relationship Id="rId215" Type="http://schemas.openxmlformats.org/officeDocument/2006/relationships/hyperlink" Target="http://garant.orb.ru/document/redirect/73684045/1216" TargetMode="External"/><Relationship Id="rId236" Type="http://schemas.openxmlformats.org/officeDocument/2006/relationships/hyperlink" Target="http://garant.orb.ru/document/redirect/73684045/123" TargetMode="External"/><Relationship Id="rId257" Type="http://schemas.openxmlformats.org/officeDocument/2006/relationships/hyperlink" Target="#anchor181" TargetMode="External"/><Relationship Id="rId42" Type="http://schemas.openxmlformats.org/officeDocument/2006/relationships/hyperlink" Target="http://garant.orb.ru/document/redirect/77694036/601" TargetMode="External"/><Relationship Id="rId84" Type="http://schemas.openxmlformats.org/officeDocument/2006/relationships/hyperlink" Target="http://garant.orb.ru/document/redirect/12121276/1000" TargetMode="External"/><Relationship Id="rId138" Type="http://schemas.openxmlformats.org/officeDocument/2006/relationships/hyperlink" Target="http://garant.orb.ru/document/redirect/73684045/1142" TargetMode="External"/><Relationship Id="rId191" Type="http://schemas.openxmlformats.org/officeDocument/2006/relationships/hyperlink" Target="http://garant.orb.ru/document/redirect/73684045/1192" TargetMode="External"/><Relationship Id="rId205" Type="http://schemas.openxmlformats.org/officeDocument/2006/relationships/hyperlink" Target="#anchor3002" TargetMode="External"/><Relationship Id="rId247" Type="http://schemas.openxmlformats.org/officeDocument/2006/relationships/hyperlink" Target="http://garant.orb.ru/document/redirect/77694036/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12649</Words>
  <Characters>72104</Characters>
  <Application>Microsoft Office Word</Application>
  <DocSecurity>0</DocSecurity>
  <Lines>600</Lines>
  <Paragraphs>169</Paragraphs>
  <ScaleCrop>false</ScaleCrop>
  <Company/>
  <LinksUpToDate>false</LinksUpToDate>
  <CharactersWithSpaces>84584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Мазаев Денис Евгеньевич</cp:lastModifiedBy>
  <cp:revision>2</cp:revision>
  <dcterms:created xsi:type="dcterms:W3CDTF">2025-04-08T09:32:00Z</dcterms:created>
  <dcterms:modified xsi:type="dcterms:W3CDTF">2025-04-08T09:32:00Z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