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Liberation Serif" w:hAnsi="Liberation Serif" w:cs="Liberation Serif"/>
          <w:b/>
          <w:bCs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u w:val="none"/>
        </w:rPr>
        <w:t xml:space="preserve">ПРЕДПРИЯТИЯ ПИЩЕВОЙ И ПЕРЕРАБАТЫВАЮЩЕЙ ПРОМЫШЛЕННОСТИ</w:t>
      </w:r>
      <w:r>
        <w:rPr>
          <w:rFonts w:ascii="Liberation Serif" w:hAnsi="Liberation Serif" w:cs="Liberation Serif"/>
          <w:b/>
          <w:bCs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u w:val="none"/>
        </w:rPr>
      </w:r>
    </w:p>
    <w:p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u w:val="none"/>
        </w:rPr>
        <w:t xml:space="preserve">МОЛОКОПЕРЕРАБАТЫВАЮЩИЕ ПРЕДПРИЯТИЯ</w:t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</w:p>
    <w:tbl>
      <w:tblPr>
        <w:tblW w:w="10490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768"/>
        <w:gridCol w:w="3920"/>
        <w:gridCol w:w="2162"/>
      </w:tblGrid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№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п/п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Наименование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Предприятия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Ф.И.О.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руководителя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Телефоны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МПЗ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Ташлинский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Ташла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Шаньгин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Анатолий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ф.2-15-04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2-10-50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2-14-46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Канталь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- ОМК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Романов Евгений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30- 54 -71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57- 33 -20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tabs>
                <w:tab w:val="left" w:pos="286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АгроПромИнвест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Бугуруслан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Фадеева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Людмила Юрьевна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3532-32-30-50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Бузулукское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молоко»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Бузулук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Белоусов Сергей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ф.2-23-26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2-13-42, 2-05-38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«МК «Красногорский»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hyperlink r:id="rId9" w:tooltip="https://www.rusprofile.ru/person/perevoznikov-fv-564302622335" w:history="1">
              <w:r>
                <w:rPr>
                  <w:rStyle w:val="854"/>
                  <w:rFonts w:ascii="Liberation Serif" w:hAnsi="Liberation Serif" w:eastAsia="Liberation Serif" w:cs="Liberation Serif"/>
                  <w:color w:val="000000" w:themeColor="text1"/>
                  <w:sz w:val="24"/>
                  <w:szCs w:val="24"/>
                  <w:u w:val="none"/>
                </w:rPr>
                <w:t xml:space="preserve">Перевозников Федор Викторович</w:t>
              </w:r>
            </w:hyperlink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43-04-85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hyperlink r:id="rId10" w:tooltip="tel:+79228860070" w:history="1">
              <w:r>
                <w:rPr>
                  <w:rStyle w:val="855"/>
                  <w:rFonts w:ascii="Liberation Serif" w:hAnsi="Liberation Serif" w:eastAsia="Liberation Serif" w:cs="Liberation Serif"/>
                  <w:color w:val="000000" w:themeColor="text1"/>
                  <w:sz w:val="24"/>
                  <w:szCs w:val="24"/>
                  <w:u w:val="none"/>
                </w:rPr>
                <w:t xml:space="preserve">+7 922 886-00-70</w:t>
              </w:r>
            </w:hyperlink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Шарлыкский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Агроснаб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Шарлык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Ампилогов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Владимир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353-58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ф.2-16-32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2-26-23, 2-13-09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 «Молоко»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г.Новотроицк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Каньшин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Александр Викторович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353-76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2-00-69 пр.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7-82-06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Ириклинский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молочный завод»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Энергетик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Никифоров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Светлана Николаевна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353-63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4-27-53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4-34-96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«Октябрьское молоко»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Октябрьский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Сагателян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Андраник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Левонович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353-30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 2-38-12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Оренбургхладокомбинат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иректор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Камышников Евгений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3532-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52-85-99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40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170" w:hanging="16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768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«Степь»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Саракташского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района (Белое озеро)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2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Гнездилов Максим Геннадьевич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62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3532-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43-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-03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</w:tbl>
    <w:p>
      <w:pPr>
        <w:jc w:val="center"/>
        <w:spacing w:line="276" w:lineRule="auto"/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color w:val="000000" w:themeColor="text1"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u w:val="none"/>
        </w:rPr>
        <w:t xml:space="preserve">МЯСОПЕРЕРАБАТЫВАЮЩИЕ ПРЕДПРИЯТИЯ</w:t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r>
    </w:p>
    <w:tbl>
      <w:tblPr>
        <w:tblW w:w="10449" w:type="dxa"/>
        <w:tblInd w:w="-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13"/>
        <w:gridCol w:w="3814"/>
        <w:gridCol w:w="2013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ab/>
              <w:t xml:space="preserve">№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п\п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Предприятия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Ф.И.О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руководителя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№№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телефона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Орский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мясокомбинат»,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Орск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Еремин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Юрий Викторович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42-88-42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43-62-15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ф.44-0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  <w:lang w:val="en-US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  <w:lang w:val="en-US"/>
              </w:rPr>
              <w:t xml:space="preserve">04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Бузулук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Бергман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Наталья Ивановна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39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-7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2-17-86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«УК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Горторг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Дикман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Иван Иванович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«Овен»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Самара (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г.Бугуруслан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Григорьева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Оксана Геннадьевна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8(846)-229-91-24 Самара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353-52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ф.2-22-58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3-27-34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Мясокомбинат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«Сорочинский»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Сорочинск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Складчикова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Елена Александровна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ф.4-12-43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4-13-91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МПЗ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Ташлинский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с. Ташла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Шаньгин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Анатолий Александрович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2-10-50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2-14-27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«Птицефабрика Оренбургская»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Сизов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Евгений Федорович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77-23-24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39-95-02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39-95-00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мясокомбинат»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Буланин Антон Николаевич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+79228108101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+79058987731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Шарлыкский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Агроснаб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Шарлык 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Ампилогов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Владимир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353-58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ф.2-26-23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2-17-82; 2-17-32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СПК «Птицефабрика Гайская»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(колбасный цех), г. Гай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Председатель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Малюшин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Евгений Николаевич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353 -62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4-26-31 6-55-55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ИП Шагун Н.А.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Бузулук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Шагун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Николай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2-70-30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2-74-77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544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Оренбив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Саракташский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52"/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hyperlink r:id="rId11" w:tooltip="https://www.rusprofile.ru/person/rakhmankulov-rm-561111893307" w:history="1">
              <w:r>
                <w:rPr>
                  <w:rStyle w:val="854"/>
                  <w:rFonts w:ascii="Liberation Serif" w:hAnsi="Liberation Serif" w:eastAsia="Liberation Serif" w:cs="Liberation Serif"/>
                  <w:color w:val="000000" w:themeColor="text1"/>
                  <w:sz w:val="24"/>
                  <w:szCs w:val="24"/>
                  <w:u w:val="none"/>
                </w:rPr>
                <w:t xml:space="preserve">Рахманкулов</w:t>
              </w:r>
              <w:r>
                <w:rPr>
                  <w:rStyle w:val="854"/>
                  <w:rFonts w:ascii="Liberation Serif" w:hAnsi="Liberation Serif" w:eastAsia="Liberation Serif" w:cs="Liberation Serif"/>
                  <w:color w:val="000000" w:themeColor="text1"/>
                  <w:sz w:val="24"/>
                  <w:szCs w:val="24"/>
                  <w:u w:val="none"/>
                </w:rPr>
                <w:t xml:space="preserve"> Руслан </w:t>
              </w:r>
              <w:r>
                <w:rPr>
                  <w:rStyle w:val="854"/>
                  <w:rFonts w:ascii="Liberation Serif" w:hAnsi="Liberation Serif" w:eastAsia="Liberation Serif" w:cs="Liberation Serif"/>
                  <w:color w:val="000000" w:themeColor="text1"/>
                  <w:sz w:val="24"/>
                  <w:szCs w:val="24"/>
                  <w:u w:val="none"/>
                </w:rPr>
                <w:t xml:space="preserve">Марсельевич</w:t>
              </w:r>
            </w:hyperlink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(35333) 65014, 65015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ab/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ИП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Абитаев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 Р.М.,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Красногвардейский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Абитаев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Риф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Мингалеевич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89225425600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ИП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Эленберг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В.В.,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Грачевский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Эленберг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Виктор Викторович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353-44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2-24-85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«Сатурн плюс»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р-н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Девякович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Антон Сергеевич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60-60-98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«МК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Желен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р-н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Гура Евгений Сергеевич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20-31-48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Желен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р-н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Сирош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Андрей Владимирович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мясоперерабатывающий комбинат»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52"/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hyperlink r:id="rId12" w:tooltip="https://www.rusprofile.ru/person/shkuratov-kn-253900777603" w:history="1">
              <w:r>
                <w:rPr>
                  <w:rStyle w:val="854"/>
                  <w:rFonts w:ascii="Liberation Serif" w:hAnsi="Liberation Serif" w:eastAsia="Liberation Serif" w:cs="Liberation Serif"/>
                  <w:color w:val="000000" w:themeColor="text1"/>
                  <w:sz w:val="24"/>
                  <w:szCs w:val="24"/>
                  <w:u w:val="none"/>
                </w:rPr>
                <w:t xml:space="preserve">Шкуратов Константин Николаевич</w:t>
              </w:r>
            </w:hyperlink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3537-37-22-06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452"/>
        </w:trPr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«Орский деликатес» (ООО «Лидер»)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г.Орск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Мартоян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Арам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Унанович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(3537)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26-10-37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«Орский мясоперерабатывающий комбинат» (ООО «ОМК»)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Шкуратов Константин Николаевич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37-22-02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ИП Косенко Г.В.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Косенко Галина Викторовна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67-27-67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ИП Бобылев Н.Н.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р-н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Бобылев Николай Николаевич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25-92-18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23-92-18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«МК Долина»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 Гасанов Казым Ашур-Оглы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67-10-19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«Строганов»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 Валитов Адэль Камильевич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40-22-44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0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913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«Восточная-Агро»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14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Реймер Александр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013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60-20-50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</w:tbl>
    <w:p>
      <w:pPr>
        <w:jc w:val="center"/>
        <w:spacing w:line="276" w:lineRule="auto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4"/>
          <w:szCs w:val="24"/>
          <w:u w:val="none"/>
        </w:rPr>
      </w:r>
    </w:p>
    <w:tbl>
      <w:tblPr>
        <w:tblpPr w:horzAnchor="margin" w:tblpXSpec="center" w:vertAnchor="text" w:tblpY="186" w:leftFromText="180" w:topFromText="0" w:rightFromText="180" w:bottomFromText="0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"/>
        <w:gridCol w:w="3651"/>
        <w:gridCol w:w="3827"/>
        <w:gridCol w:w="1985"/>
      </w:tblGrid>
      <w:tr>
        <w:tblPrEx/>
        <w:trPr>
          <w:cantSplit/>
        </w:trPr>
        <w:tc>
          <w:tcPr>
            <w:gridSpan w:val="5"/>
            <w:tcW w:w="101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4"/>
                <w:szCs w:val="24"/>
                <w:u w:val="none"/>
              </w:rPr>
              <w:t xml:space="preserve">Пищевые предприятия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Наименование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Предприятия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Ф.И.О.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руководителя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Телефоны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pStyle w:val="846"/>
              <w:spacing w:after="0"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«Сорочинский маслоэкстракционный завод»,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6"/>
              <w:spacing w:after="0"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Сорочинск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ий ГО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Карабанов Максим Юрьевич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 (353-46)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2-49-00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2-49-22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«Гофман»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Дмитриенко Николай Николаевич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77-42-53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77-06-77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«Степные просторы»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Первомайский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Перелётов Иван Васильевич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(353-48)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-16-70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3-16-71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«Спиртзавод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Первомайский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Расоян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Айлаз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Ширинович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(353-48)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4-12-85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4-15-04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Саракташский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консервный завод»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Саракташ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Долгов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Михаил Юрьевич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6-15-66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6-15-67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«Пивоваренный завод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»,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Орск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Коннов Владимир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      26-63-50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26-67-86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71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48" w:hanging="248"/>
              <w:spacing w:line="276" w:lineRule="auto"/>
              <w:tabs>
                <w:tab w:val="num" w:pos="-1508" w:leader="none"/>
                <w:tab w:val="num" w:pos="24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«Живая вода»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Забиров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Руслан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Рамилевич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611-603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606-161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5"/>
            <w:tcW w:w="101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ХЛЕБОПЕКАРНЫЕ ПРЕДПРИЯТИЯ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«Оренбургский хлебокомбинат»,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Андреев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Игорь Сергеевич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56-83-08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56-85-15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хлеб»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Орск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Прокопченко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Анна Андреевна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25-04-61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25-84-00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Хлебозавод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Новотроицк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Атланов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Александр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(353-76)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2-04-34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7-06-35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«Сорочинский хлебокомбинат»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Сорочинск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Миронов Александр Алексеевич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4-18-13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4-15-89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«Хлебопродукт-2»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Джуламанов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Алтай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Айтманович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57-23-12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57-23-11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Ясненский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хлебозавод»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Ясн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ГО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Байтемирова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Алмагуль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Тимербулатовна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(353-68)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2-11-08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2-14-75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Ириклинская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пекарня»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Котельникова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Людмила Николаевна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4-16-91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4-34-06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  <w:trHeight w:val="597"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«БУСЭ»,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Эроглу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Шюкрю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30-50-55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  <w:trHeight w:val="994"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«Хлебная карусель»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i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i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i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Фандрих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Оксана Александровна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-107" w:right="-109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92-24-90,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-107" w:right="-109"/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30-11-5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  <w:trHeight w:val="994"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ООО «АЙШЕ»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Борзунова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 Светлана Владимировна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68-70-35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  <w:trHeight w:val="994"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Гор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орг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,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г. Бузулук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Рец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4"/>
                <w:szCs w:val="24"/>
                <w:u w:val="none"/>
              </w:rPr>
              <w:t xml:space="preserve"> Ксения Сергеевна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2-16-20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  <w:lang w:val="en-US"/>
              </w:rPr>
              <w:t xml:space="preserve">+79033652134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  <w:trHeight w:val="994"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12.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«Агро-Альянс ОМФ»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(макаронная фабрика)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Слепков Петр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37-22-33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25-46-01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5"/>
            <w:tcW w:w="10173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ХЛЕБОПРИЕМНЫЕ ПРЕДПРИЯТИЯ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Грачевское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ХПП»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Грачевский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Шибин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Дмитрий Юрьевич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(353-44)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2-22-51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2-18-35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Дубиновское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ХПП»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Кувандыкский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Герасименко Кирилл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Андреевич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(353--61)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6-15-37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6-15-38ф.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Каргалинское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ХПП»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Мавков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Михаил Сергеевич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39-93-89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 «Оренбургское ХПП»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ный 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Магамадов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Сайдхамзат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Сейтхасанович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63-15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56-85-65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«Уральская Нива»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Домбаровский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Сазонов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Петр Юрьевич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2-13-36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2-15-07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Самараагропромпереработка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ОП «Тоцкое ХПП»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Тоцкий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Конырев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Евгений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Сергеевич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89228228466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Тюльганское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ХПП»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Тюльганский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Хозуев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Умар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Хамидович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2-75-23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2-75-13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Черноотрожское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ХПП»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Саракташский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Жанбаев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Жадгер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Бахчанович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6-53-97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6-50-20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ХПП «Адаев»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Зинькин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Сергей Владимирович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7-10-00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89010960070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10.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ХПП «Адаев»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Гайский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Управляющий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Костин Михаил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7-10-00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89228226500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5"/>
            <w:tcW w:w="10173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ЭЛЕВАТОРЫ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«Айдырлинский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Кваркенский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Яловенко Виктор Петрович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(353-64)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3-24-1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3-21-04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леватор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Бузулук»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Бузулук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Орлов Андрей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0-39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2-54-76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Заглядинский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Асекеевский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Орлов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Алексей Иванович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(353-51)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2-30-54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2-30-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«ОПК»,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Кувандык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юлюлюкин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Николай Григорьевич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(353-61)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32-3-20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40-08-02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Новосергиевский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Церковнов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Сергей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(353-39)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2-49-35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2-19-85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Орск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Ефремов Николай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Павлович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44-65-44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«Переволоцкий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Переволоцкий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Антоненко Евгений Анатольевич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(353-38)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2-13-63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2-14-55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Погроминский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Тоцкий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Жданов Антон Вячеславович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(353-49)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9-33-07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9-34-03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9-33-77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Платовский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Новосергиевский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Горбанев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Алексей Анатольевич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(353-39)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2-90-35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89228625251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10.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Платовский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 ОП «Комплекс хранения зерна»,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Шарлыкский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леватор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Саракташ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п. Саракташ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Горбанев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Алексей Анатольевич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6-12-40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6-12-5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Саринский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Кувандыкский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Герасименко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Александр Андреевич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(353-61)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6-16-02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6-17-00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«Элеватор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Сакмарский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Сакмарский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Панин Иван Михайлович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(353-31)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2-70-00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2-74-91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Соль-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Илецкий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Соль-Илецк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Мироненко Константин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Виталье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2-40-07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2-40-06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48-48-24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леватор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Теренсай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Адамовский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Сапельников Андрей Геннадьевич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(353-65)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2-52-31ф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Чебеньковский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Яничкин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Андрей Евгеньевич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39-87-70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39-87-11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Э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леватор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Шильда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Адамовский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Сысоев Владислав Александрович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(353-65)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2-43-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АО «Элеватор»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Сазонов Николай Евгеньевич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56-12-05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56-15-08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«Логистический комплекс №2» (Сарай-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Гирский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элеватор)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(Росрезерва)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Бузулук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(юридич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еский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адрес)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Матвеевский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 (фактический адрес)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Останин Юрий Анатольевич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Коновалов Фёдор М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хайлович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2-04-80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2-12-98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(353-56)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2-52-36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2-51-91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«Колос»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Бузулукский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Федоров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Василий Анатольевич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6-81-46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6-81-25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Илецкая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зерновая компания»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Соль-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Илецкий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Магомадов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Сайдаднан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Сейтхасанович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3-16-57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«Хлебная база № 63»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Акбулакский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Бакеев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Ермек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Жоламанович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(353-35)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2-14-12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89033671992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«Элеватор Новоорск»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Новоорский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Липенин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Игорь Сергеевич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63)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7-16-55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7-10-55ф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Агрокомплекс «Домбаровский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Домбаровский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Сарбаев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Булат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Урумбаевич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(353-67)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2-21-34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9-05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«КМЭЗ – Элеватор Абдулино»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Абдулино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Сибгатулин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Рашид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Гамирович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(353-55)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2-36-48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2-54-92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«Сорочинский элеватор»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Сорочинск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ий ГО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Карабанов Максим Юрьевич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(353-46)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2-49-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«Урал-МАС»,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Кваркенский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Мхоян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Аркадий Азатович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(353-64)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32-2-97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28.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Зерно-Транс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Бузулук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Яловенко Павел Петрович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(353-42)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5-22-20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 29.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Самараагропромпереработка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ОП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Бугурусланский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КХП»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Генеральный 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Бегишев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Александр Степанович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89226233883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«Тоцкая хлебная база»,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Тоцкий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Печенков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Виталий Геннадьевич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43-04-05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89225322020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31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Бенгаз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Сорочинский ГО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Воляник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Сергей Владимирович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89226251758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32.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«Агрохолдинг Алга»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Асекеевский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Давлятов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Ильнур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Ильдусович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89228822222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gridSpan w:val="5"/>
            <w:tcW w:w="10173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ЗЕРНОПЕРЕРАБАТЫВАЮЩИЕ ПРЕДПРИЯТИЯ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«Хлебопродукт-1»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Бахаров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Василий Иванович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77-54-33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57-28-09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57-22-78 ф.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2.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ЗАО «Хлебопродукт-2»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Джуламанов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Алтай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Айтманович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57-23-12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57-23-00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57-23-11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3.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«Наша мука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Оренбург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Данилян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Артак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Юрики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82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«Кондитер»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г. Бугуруслан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Абдуллин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Альфрет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Миниахметович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(353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52)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4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84 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5.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Мельник»,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кмарский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Малова Ольга Петровна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92-17-19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ОАО «Оренбургский комбикормовый завод», г. Оренбург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tabs>
                <w:tab w:val="left" w:pos="2608" w:leader="none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Новоженин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Валерий Иванович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ab/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91-88-88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7.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ООО «БЭНО»,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Оренбургский район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Директор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Дарбинян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Мгер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Карапетович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  <w:t xml:space="preserve">43-43-70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cantSplit/>
        </w:trPr>
        <w:tc>
          <w:tcPr>
            <w:tcW w:w="675" w:type="dxa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u w:val="none"/>
              </w:rPr>
            </w:r>
          </w:p>
        </w:tc>
      </w:tr>
    </w:tbl>
    <w:p>
      <w:pPr>
        <w:jc w:val="center"/>
        <w:spacing w:line="276" w:lineRule="auto"/>
        <w:rPr>
          <w:rFonts w:ascii="Liberation Serif" w:hAnsi="Liberation Serif" w:cs="Liberation Serif"/>
          <w:b/>
          <w:bCs/>
          <w:sz w:val="24"/>
          <w:szCs w:val="24"/>
          <w:u w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u w:val="none"/>
        </w:rPr>
      </w:r>
      <w:r>
        <w:rPr>
          <w:rFonts w:ascii="Liberation Serif" w:hAnsi="Liberation Serif" w:cs="Liberation Serif"/>
          <w:b/>
          <w:bCs/>
          <w:sz w:val="24"/>
          <w:szCs w:val="24"/>
          <w:u w:val="none"/>
        </w:rPr>
      </w:r>
    </w:p>
    <w:sectPr>
      <w:footnotePr/>
      <w:endnotePr/>
      <w:type w:val="nextPage"/>
      <w:pgSz w:w="11906" w:h="16838" w:orient="portrait"/>
      <w:pgMar w:top="568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  <w:tabs>
          <w:tab w:val="num" w:pos="115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  <w:tabs>
          <w:tab w:val="num" w:pos="187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  <w:tabs>
          <w:tab w:val="num" w:pos="259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  <w:tabs>
          <w:tab w:val="num" w:pos="331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  <w:tabs>
          <w:tab w:val="num" w:pos="403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  <w:tabs>
          <w:tab w:val="num" w:pos="475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  <w:tabs>
          <w:tab w:val="num" w:pos="547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  <w:tabs>
          <w:tab w:val="num" w:pos="619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1"/>
    <w:next w:val="831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3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3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3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3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3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1"/>
    <w:next w:val="831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3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1"/>
    <w:next w:val="831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3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1"/>
    <w:uiPriority w:val="34"/>
    <w:qFormat/>
    <w:pPr>
      <w:contextualSpacing/>
      <w:ind w:left="720"/>
    </w:pPr>
  </w:style>
  <w:style w:type="character" w:styleId="678">
    <w:name w:val="Title Char"/>
    <w:basedOn w:val="833"/>
    <w:link w:val="837"/>
    <w:uiPriority w:val="10"/>
    <w:rPr>
      <w:sz w:val="48"/>
      <w:szCs w:val="48"/>
    </w:rPr>
  </w:style>
  <w:style w:type="character" w:styleId="679">
    <w:name w:val="Subtitle Char"/>
    <w:basedOn w:val="833"/>
    <w:link w:val="839"/>
    <w:uiPriority w:val="11"/>
    <w:rPr>
      <w:sz w:val="24"/>
      <w:szCs w:val="24"/>
    </w:rPr>
  </w:style>
  <w:style w:type="paragraph" w:styleId="680">
    <w:name w:val="Quote"/>
    <w:basedOn w:val="831"/>
    <w:next w:val="831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1"/>
    <w:next w:val="831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8"/>
    <w:uiPriority w:val="99"/>
  </w:style>
  <w:style w:type="character" w:styleId="685">
    <w:name w:val="Footer Char"/>
    <w:basedOn w:val="833"/>
    <w:link w:val="850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8"/>
      <w:szCs w:val="28"/>
    </w:rPr>
  </w:style>
  <w:style w:type="paragraph" w:styleId="832">
    <w:name w:val="Heading 1"/>
    <w:basedOn w:val="831"/>
    <w:next w:val="831"/>
    <w:link w:val="836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  <w:lang w:eastAsia="en-US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Cambria" w:hAnsi="Cambria" w:cs="Cambria"/>
      <w:b/>
      <w:bCs/>
      <w:sz w:val="32"/>
      <w:szCs w:val="32"/>
    </w:rPr>
  </w:style>
  <w:style w:type="paragraph" w:styleId="837">
    <w:name w:val="Title"/>
    <w:basedOn w:val="831"/>
    <w:next w:val="831"/>
    <w:link w:val="838"/>
    <w:uiPriority w:val="99"/>
    <w:qFormat/>
    <w:pPr>
      <w:jc w:val="center"/>
      <w:spacing w:before="240" w:after="60"/>
      <w:outlineLvl w:val="0"/>
    </w:pPr>
    <w:rPr>
      <w:rFonts w:ascii="Cambria" w:hAnsi="Cambria" w:cs="Cambria"/>
      <w:b/>
      <w:bCs/>
      <w:sz w:val="32"/>
      <w:szCs w:val="32"/>
      <w:lang w:eastAsia="en-US"/>
    </w:rPr>
  </w:style>
  <w:style w:type="character" w:styleId="838" w:customStyle="1">
    <w:name w:val="Заголовок Знак"/>
    <w:basedOn w:val="833"/>
    <w:link w:val="837"/>
    <w:uiPriority w:val="99"/>
    <w:rPr>
      <w:rFonts w:ascii="Cambria" w:hAnsi="Cambria" w:cs="Cambria"/>
      <w:b/>
      <w:bCs/>
      <w:sz w:val="32"/>
      <w:szCs w:val="32"/>
    </w:rPr>
  </w:style>
  <w:style w:type="paragraph" w:styleId="839">
    <w:name w:val="Subtitle"/>
    <w:basedOn w:val="831"/>
    <w:next w:val="831"/>
    <w:link w:val="840"/>
    <w:uiPriority w:val="99"/>
    <w:qFormat/>
    <w:pPr>
      <w:jc w:val="center"/>
      <w:spacing w:after="60"/>
      <w:outlineLvl w:val="1"/>
    </w:pPr>
    <w:rPr>
      <w:rFonts w:ascii="Cambria" w:hAnsi="Cambria" w:cs="Cambria"/>
      <w:sz w:val="24"/>
      <w:szCs w:val="24"/>
      <w:lang w:eastAsia="en-US"/>
    </w:rPr>
  </w:style>
  <w:style w:type="character" w:styleId="840" w:customStyle="1">
    <w:name w:val="Подзаголовок Знак"/>
    <w:basedOn w:val="833"/>
    <w:link w:val="839"/>
    <w:uiPriority w:val="99"/>
    <w:rPr>
      <w:rFonts w:ascii="Cambria" w:hAnsi="Cambria" w:cs="Cambria"/>
      <w:sz w:val="24"/>
      <w:szCs w:val="24"/>
    </w:rPr>
  </w:style>
  <w:style w:type="character" w:styleId="841">
    <w:name w:val="Strong"/>
    <w:basedOn w:val="833"/>
    <w:uiPriority w:val="99"/>
    <w:qFormat/>
    <w:rPr>
      <w:b/>
      <w:bCs/>
    </w:rPr>
  </w:style>
  <w:style w:type="character" w:styleId="842">
    <w:name w:val="Emphasis"/>
    <w:basedOn w:val="833"/>
    <w:uiPriority w:val="99"/>
    <w:qFormat/>
    <w:rPr>
      <w:i/>
      <w:iCs/>
    </w:rPr>
  </w:style>
  <w:style w:type="paragraph" w:styleId="843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  <w:sz w:val="20"/>
      <w:szCs w:val="20"/>
    </w:rPr>
  </w:style>
  <w:style w:type="character" w:styleId="844">
    <w:name w:val="Subtle Emphasis"/>
    <w:basedOn w:val="833"/>
    <w:uiPriority w:val="99"/>
    <w:qFormat/>
    <w:rPr>
      <w:i/>
      <w:iCs/>
      <w:color w:val="808080"/>
    </w:rPr>
  </w:style>
  <w:style w:type="character" w:styleId="845">
    <w:name w:val="Intense Emphasis"/>
    <w:basedOn w:val="833"/>
    <w:uiPriority w:val="99"/>
    <w:qFormat/>
    <w:rPr>
      <w:b/>
      <w:bCs/>
      <w:i/>
      <w:iCs/>
      <w:color w:val="auto"/>
    </w:rPr>
  </w:style>
  <w:style w:type="paragraph" w:styleId="846">
    <w:name w:val="Body Text 2"/>
    <w:basedOn w:val="831"/>
    <w:link w:val="847"/>
    <w:uiPriority w:val="99"/>
    <w:pPr>
      <w:spacing w:after="120" w:line="480" w:lineRule="auto"/>
    </w:pPr>
  </w:style>
  <w:style w:type="character" w:styleId="847" w:customStyle="1">
    <w:name w:val="Основной текст 2 Знак"/>
    <w:basedOn w:val="833"/>
    <w:link w:val="846"/>
    <w:uiPriority w:val="99"/>
    <w:rPr>
      <w:sz w:val="24"/>
      <w:szCs w:val="24"/>
      <w:lang w:eastAsia="ru-RU"/>
    </w:rPr>
  </w:style>
  <w:style w:type="paragraph" w:styleId="848">
    <w:name w:val="Header"/>
    <w:basedOn w:val="831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3"/>
    <w:link w:val="848"/>
    <w:uiPriority w:val="99"/>
    <w:rPr>
      <w:sz w:val="28"/>
      <w:szCs w:val="28"/>
    </w:rPr>
  </w:style>
  <w:style w:type="paragraph" w:styleId="850">
    <w:name w:val="Footer"/>
    <w:basedOn w:val="831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3"/>
    <w:link w:val="850"/>
    <w:uiPriority w:val="99"/>
    <w:rPr>
      <w:sz w:val="28"/>
      <w:szCs w:val="28"/>
    </w:rPr>
  </w:style>
  <w:style w:type="character" w:styleId="852" w:customStyle="1">
    <w:name w:val="chief-title"/>
    <w:basedOn w:val="833"/>
  </w:style>
  <w:style w:type="character" w:styleId="853" w:customStyle="1">
    <w:name w:val="company-info__text"/>
    <w:basedOn w:val="833"/>
  </w:style>
  <w:style w:type="character" w:styleId="854" w:customStyle="1">
    <w:name w:val="margin-right-s"/>
    <w:basedOn w:val="833"/>
  </w:style>
  <w:style w:type="character" w:styleId="855">
    <w:name w:val="Hyperlink"/>
    <w:basedOn w:val="833"/>
    <w:uiPriority w:val="99"/>
    <w:semiHidden/>
    <w:unhideWhenUsed/>
    <w:rPr>
      <w:color w:val="0000ff"/>
      <w:u w:val="single"/>
    </w:rPr>
  </w:style>
  <w:style w:type="character" w:styleId="856" w:customStyle="1">
    <w:name w:val="orgcontacts-phonetext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usprofile.ru/person/perevoznikov-fv-564302622335" TargetMode="External"/><Relationship Id="rId10" Type="http://schemas.openxmlformats.org/officeDocument/2006/relationships/hyperlink" Target="tel:+79228860070" TargetMode="External"/><Relationship Id="rId11" Type="http://schemas.openxmlformats.org/officeDocument/2006/relationships/hyperlink" Target="https://www.rusprofile.ru/person/rakhmankulov-rm-561111893307" TargetMode="External"/><Relationship Id="rId12" Type="http://schemas.openxmlformats.org/officeDocument/2006/relationships/hyperlink" Target="https://www.rusprofile.ru/person/shkuratov-kn-2539007776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Грекова</dc:creator>
  <cp:lastModifiedBy>myasnikova-mcx@oren.lan</cp:lastModifiedBy>
  <cp:revision>24</cp:revision>
  <dcterms:created xsi:type="dcterms:W3CDTF">2025-09-18T12:55:00Z</dcterms:created>
  <dcterms:modified xsi:type="dcterms:W3CDTF">2025-11-11T09:27:44Z</dcterms:modified>
</cp:coreProperties>
</file>