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A859" w14:textId="77777777" w:rsidR="003A24BE" w:rsidRDefault="00CC7376" w:rsidP="00CC7376">
      <w:pPr>
        <w:jc w:val="both"/>
        <w:rPr>
          <w:rFonts w:ascii="Times New Roman" w:hAnsi="Times New Roman" w:cs="Times New Roman"/>
          <w:sz w:val="28"/>
          <w:szCs w:val="28"/>
        </w:rPr>
      </w:pPr>
      <w:r w:rsidRPr="00CC7376">
        <w:rPr>
          <w:rFonts w:ascii="Times New Roman" w:hAnsi="Times New Roman" w:cs="Times New Roman"/>
          <w:b/>
          <w:sz w:val="28"/>
          <w:szCs w:val="28"/>
        </w:rPr>
        <w:t>ОБ ИСЧИСЛЕНИИ СРОКОВ ПРИ ОРГАНИЗАЦИИ РАБОТЫ ПО ОБСЛЕДОВАНИЮ И КАТЕГОРИРОВАНИЮ ТОРГОВЫХ ОБЪЕКТОВ (ТЕРРИТОРИЙ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11A85A" w14:textId="5734D559" w:rsidR="00D55753" w:rsidRDefault="007E186A" w:rsidP="00D557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F04B3">
        <w:rPr>
          <w:rFonts w:ascii="Times New Roman" w:hAnsi="Times New Roman" w:cs="Times New Roman"/>
          <w:sz w:val="28"/>
          <w:szCs w:val="28"/>
        </w:rPr>
        <w:t>информирует правообладател</w:t>
      </w:r>
      <w:r w:rsidR="00EC23AF">
        <w:rPr>
          <w:rFonts w:ascii="Times New Roman" w:hAnsi="Times New Roman" w:cs="Times New Roman"/>
          <w:sz w:val="28"/>
          <w:szCs w:val="28"/>
        </w:rPr>
        <w:t>ей</w:t>
      </w:r>
      <w:r w:rsidR="003F04B3">
        <w:rPr>
          <w:rFonts w:ascii="Times New Roman" w:hAnsi="Times New Roman" w:cs="Times New Roman"/>
          <w:sz w:val="28"/>
          <w:szCs w:val="28"/>
        </w:rPr>
        <w:t xml:space="preserve"> торговых объектов (территорий)</w:t>
      </w:r>
      <w:r w:rsidR="00EC23AF">
        <w:rPr>
          <w:rFonts w:ascii="Times New Roman" w:hAnsi="Times New Roman" w:cs="Times New Roman"/>
          <w:sz w:val="28"/>
          <w:szCs w:val="28"/>
        </w:rPr>
        <w:t xml:space="preserve">, включенных в Перечень торговых объектов (территорий), расположенных в пределах </w:t>
      </w:r>
      <w:r w:rsidR="0018798A">
        <w:rPr>
          <w:rFonts w:ascii="Times New Roman" w:hAnsi="Times New Roman" w:cs="Times New Roman"/>
          <w:sz w:val="28"/>
          <w:szCs w:val="28"/>
        </w:rPr>
        <w:t>Оренбургской</w:t>
      </w:r>
      <w:r w:rsidR="00EC23AF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</w:t>
      </w:r>
      <w:r w:rsidR="00C52669">
        <w:rPr>
          <w:rFonts w:ascii="Times New Roman" w:hAnsi="Times New Roman" w:cs="Times New Roman"/>
          <w:sz w:val="28"/>
          <w:szCs w:val="28"/>
        </w:rPr>
        <w:t>ресах их антитеррористической з</w:t>
      </w:r>
      <w:r w:rsidR="00EC23AF">
        <w:rPr>
          <w:rFonts w:ascii="Times New Roman" w:hAnsi="Times New Roman" w:cs="Times New Roman"/>
          <w:sz w:val="28"/>
          <w:szCs w:val="28"/>
        </w:rPr>
        <w:t>ащиты, о порядке исчисления сроков, предусмотренных Требованиями к антитеррористической защищенности торговых объектов (территорий), утвержденных постановлением Правительства Российской Федерации от 19.10.2017 № 1273 (далее – Требования)</w:t>
      </w:r>
      <w:r w:rsidR="001B1FF9">
        <w:rPr>
          <w:rFonts w:ascii="Times New Roman" w:hAnsi="Times New Roman" w:cs="Times New Roman"/>
          <w:sz w:val="28"/>
          <w:szCs w:val="28"/>
        </w:rPr>
        <w:t>, которые необходимо соблюдать при организации работы по обследованию и категорирования торговых объектов (территорий)</w:t>
      </w:r>
      <w:r w:rsidR="00EC23AF">
        <w:rPr>
          <w:rFonts w:ascii="Times New Roman" w:hAnsi="Times New Roman" w:cs="Times New Roman"/>
          <w:sz w:val="28"/>
          <w:szCs w:val="28"/>
        </w:rPr>
        <w:t>.</w:t>
      </w:r>
    </w:p>
    <w:p w14:paraId="7711A85B" w14:textId="77777777" w:rsidR="00D55753" w:rsidRDefault="00E0584D" w:rsidP="00D557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753">
        <w:rPr>
          <w:rFonts w:ascii="Times New Roman" w:hAnsi="Times New Roman" w:cs="Times New Roman"/>
          <w:sz w:val="28"/>
          <w:szCs w:val="28"/>
        </w:rPr>
        <w:t xml:space="preserve">Пункт 14 Требований устанавливает, что для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</w:t>
      </w:r>
      <w:r w:rsidR="008C684B">
        <w:rPr>
          <w:rFonts w:ascii="Times New Roman" w:hAnsi="Times New Roman" w:cs="Times New Roman"/>
          <w:sz w:val="28"/>
          <w:szCs w:val="28"/>
        </w:rPr>
        <w:t>(далее – комисси</w:t>
      </w:r>
      <w:r w:rsidR="000076F6">
        <w:rPr>
          <w:rFonts w:ascii="Times New Roman" w:hAnsi="Times New Roman" w:cs="Times New Roman"/>
          <w:sz w:val="28"/>
          <w:szCs w:val="28"/>
        </w:rPr>
        <w:t>я</w:t>
      </w:r>
      <w:r w:rsidR="008C684B">
        <w:rPr>
          <w:rFonts w:ascii="Times New Roman" w:hAnsi="Times New Roman" w:cs="Times New Roman"/>
          <w:sz w:val="28"/>
          <w:szCs w:val="28"/>
        </w:rPr>
        <w:t xml:space="preserve">) </w:t>
      </w:r>
      <w:r w:rsidR="00D55753" w:rsidRPr="00D55753">
        <w:rPr>
          <w:rFonts w:ascii="Times New Roman" w:hAnsi="Times New Roman" w:cs="Times New Roman"/>
          <w:b/>
          <w:sz w:val="28"/>
          <w:szCs w:val="28"/>
        </w:rPr>
        <w:t>в течение 1 месяца</w:t>
      </w:r>
      <w:r w:rsidR="00D55753">
        <w:rPr>
          <w:rFonts w:ascii="Times New Roman" w:hAnsi="Times New Roman" w:cs="Times New Roman"/>
          <w:sz w:val="28"/>
          <w:szCs w:val="28"/>
        </w:rPr>
        <w:t xml:space="preserve"> </w:t>
      </w:r>
      <w:r w:rsidR="00D55753" w:rsidRPr="002A7DB6">
        <w:rPr>
          <w:rFonts w:ascii="Times New Roman" w:hAnsi="Times New Roman" w:cs="Times New Roman"/>
          <w:b/>
          <w:sz w:val="28"/>
          <w:szCs w:val="28"/>
        </w:rPr>
        <w:t xml:space="preserve">со дня получения уведомления о включении этого торгового объекта (территории) в перечень, предусмотренный </w:t>
      </w:r>
      <w:hyperlink r:id="rId5" w:history="1">
        <w:r w:rsidR="00D55753" w:rsidRPr="002A7DB6">
          <w:rPr>
            <w:rFonts w:ascii="Times New Roman" w:hAnsi="Times New Roman" w:cs="Times New Roman"/>
            <w:b/>
            <w:sz w:val="28"/>
            <w:szCs w:val="28"/>
          </w:rPr>
          <w:t>пунктом 5</w:t>
        </w:r>
      </w:hyperlink>
      <w:r w:rsidR="00D55753" w:rsidRPr="002A7DB6">
        <w:rPr>
          <w:rFonts w:ascii="Times New Roman" w:hAnsi="Times New Roman" w:cs="Times New Roman"/>
          <w:b/>
          <w:sz w:val="28"/>
          <w:szCs w:val="28"/>
        </w:rPr>
        <w:t xml:space="preserve"> указанных Требований.</w:t>
      </w:r>
    </w:p>
    <w:p w14:paraId="7711A85D" w14:textId="77777777" w:rsidR="008C684B" w:rsidRDefault="00D55753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исчислении </w:t>
      </w:r>
      <w:r w:rsidR="002A7DB6">
        <w:rPr>
          <w:rFonts w:ascii="Times New Roman" w:hAnsi="Times New Roman" w:cs="Times New Roman"/>
          <w:sz w:val="28"/>
          <w:szCs w:val="28"/>
        </w:rPr>
        <w:t>месячного срока</w:t>
      </w:r>
      <w:r>
        <w:rPr>
          <w:rFonts w:ascii="Times New Roman" w:hAnsi="Times New Roman" w:cs="Times New Roman"/>
          <w:sz w:val="28"/>
          <w:szCs w:val="28"/>
        </w:rPr>
        <w:t xml:space="preserve"> следует учитывать, что </w:t>
      </w:r>
      <w:r w:rsidR="008C684B">
        <w:rPr>
          <w:rFonts w:ascii="Times New Roman" w:hAnsi="Times New Roman" w:cs="Times New Roman"/>
          <w:sz w:val="28"/>
          <w:szCs w:val="28"/>
        </w:rPr>
        <w:t>срок, исчисляемый месяцами, истекает в соответствующее число последнего месяца срока.</w:t>
      </w:r>
    </w:p>
    <w:p w14:paraId="7711A85E" w14:textId="75EA6886" w:rsidR="008C684B" w:rsidRDefault="008C684B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</w:t>
      </w:r>
      <w:r w:rsidR="00F35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исчислении месячного срока</w:t>
      </w:r>
      <w:r w:rsidR="009235DC">
        <w:rPr>
          <w:rFonts w:ascii="Times New Roman" w:hAnsi="Times New Roman" w:cs="Times New Roman"/>
          <w:sz w:val="28"/>
          <w:szCs w:val="28"/>
        </w:rPr>
        <w:t>, например</w:t>
      </w:r>
      <w:r w:rsidR="00A57282">
        <w:rPr>
          <w:rFonts w:ascii="Times New Roman" w:hAnsi="Times New Roman" w:cs="Times New Roman"/>
          <w:sz w:val="28"/>
          <w:szCs w:val="28"/>
        </w:rPr>
        <w:t>,</w:t>
      </w:r>
      <w:r w:rsidR="00F353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1 января соответствующего года, он будет истекать 31 января </w:t>
      </w:r>
      <w:r w:rsidR="00A5728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FC47D2">
        <w:rPr>
          <w:rFonts w:ascii="Times New Roman" w:hAnsi="Times New Roman" w:cs="Times New Roman"/>
          <w:sz w:val="28"/>
          <w:szCs w:val="28"/>
        </w:rPr>
        <w:t>, при исчислении месячного срока с 1 февраля соответствующего года, он будет истекать 28 или 29 февраля соответствующего года (в зависимости является год високосным</w:t>
      </w:r>
      <w:r w:rsidR="002A7DB6">
        <w:rPr>
          <w:rFonts w:ascii="Times New Roman" w:hAnsi="Times New Roman" w:cs="Times New Roman"/>
          <w:sz w:val="28"/>
          <w:szCs w:val="28"/>
        </w:rPr>
        <w:t xml:space="preserve"> или нет), при исчислении месячного срока с 1 апреля</w:t>
      </w:r>
      <w:r w:rsidR="002A7DB6" w:rsidRPr="002A7DB6">
        <w:rPr>
          <w:rFonts w:ascii="Times New Roman" w:hAnsi="Times New Roman" w:cs="Times New Roman"/>
          <w:sz w:val="28"/>
          <w:szCs w:val="28"/>
        </w:rPr>
        <w:t xml:space="preserve"> </w:t>
      </w:r>
      <w:r w:rsidR="002A7DB6">
        <w:rPr>
          <w:rFonts w:ascii="Times New Roman" w:hAnsi="Times New Roman" w:cs="Times New Roman"/>
          <w:sz w:val="28"/>
          <w:szCs w:val="28"/>
        </w:rPr>
        <w:t>соответствующего года, он будет истекать 30 апреля соответствующего года</w:t>
      </w:r>
      <w:r w:rsidR="003B2B42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7711A85F" w14:textId="282981A9" w:rsidR="00A57282" w:rsidRDefault="00A57282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внимание на то, что при исчислении срока, например</w:t>
      </w:r>
      <w:r w:rsidR="00F35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5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января соответствующего года, он будет истека</w:t>
      </w:r>
      <w:r w:rsidR="00F3538E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2 февраля соответствующего года,</w:t>
      </w:r>
      <w:r w:rsidR="009736C9" w:rsidRPr="009736C9">
        <w:rPr>
          <w:rFonts w:ascii="Times New Roman" w:hAnsi="Times New Roman" w:cs="Times New Roman"/>
          <w:sz w:val="28"/>
          <w:szCs w:val="28"/>
        </w:rPr>
        <w:t xml:space="preserve"> </w:t>
      </w:r>
      <w:r w:rsidR="009736C9">
        <w:rPr>
          <w:rFonts w:ascii="Times New Roman" w:hAnsi="Times New Roman" w:cs="Times New Roman"/>
          <w:sz w:val="28"/>
          <w:szCs w:val="28"/>
        </w:rPr>
        <w:t>с</w:t>
      </w:r>
      <w:r w:rsidR="009736C9" w:rsidRPr="00A57282">
        <w:rPr>
          <w:rFonts w:ascii="Times New Roman" w:hAnsi="Times New Roman" w:cs="Times New Roman"/>
          <w:sz w:val="28"/>
          <w:szCs w:val="28"/>
        </w:rPr>
        <w:t xml:space="preserve"> </w:t>
      </w:r>
      <w:r w:rsidR="009736C9">
        <w:rPr>
          <w:rFonts w:ascii="Times New Roman" w:hAnsi="Times New Roman" w:cs="Times New Roman"/>
          <w:sz w:val="28"/>
          <w:szCs w:val="28"/>
        </w:rPr>
        <w:t>4 января соответств</w:t>
      </w:r>
      <w:r w:rsidR="00F3538E">
        <w:rPr>
          <w:rFonts w:ascii="Times New Roman" w:hAnsi="Times New Roman" w:cs="Times New Roman"/>
          <w:sz w:val="28"/>
          <w:szCs w:val="28"/>
        </w:rPr>
        <w:t xml:space="preserve">ующего года, он будет истекать </w:t>
      </w:r>
      <w:r w:rsidR="00343AE1">
        <w:rPr>
          <w:rFonts w:ascii="Times New Roman" w:hAnsi="Times New Roman" w:cs="Times New Roman"/>
          <w:sz w:val="28"/>
          <w:szCs w:val="28"/>
        </w:rPr>
        <w:t>3</w:t>
      </w:r>
      <w:r w:rsidR="009736C9">
        <w:rPr>
          <w:rFonts w:ascii="Times New Roman" w:hAnsi="Times New Roman" w:cs="Times New Roman"/>
          <w:sz w:val="28"/>
          <w:szCs w:val="28"/>
        </w:rPr>
        <w:t xml:space="preserve"> февраля соответствующего года и т.д.</w:t>
      </w:r>
    </w:p>
    <w:p w14:paraId="7711A860" w14:textId="77777777" w:rsidR="002A7DB6" w:rsidRDefault="002A7DB6" w:rsidP="008C68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месячный срок исчисляется </w:t>
      </w:r>
      <w:r w:rsidRPr="002A7DB6">
        <w:rPr>
          <w:rFonts w:ascii="Times New Roman" w:hAnsi="Times New Roman" w:cs="Times New Roman"/>
          <w:b/>
          <w:sz w:val="28"/>
          <w:szCs w:val="28"/>
        </w:rPr>
        <w:t>со дня получения соответствующего уведомления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(день его получения в срок включается).</w:t>
      </w:r>
    </w:p>
    <w:p w14:paraId="44A1B933" w14:textId="77777777" w:rsidR="00EE72BB" w:rsidRDefault="00EE72BB" w:rsidP="008C68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1A861" w14:textId="4D00A11C" w:rsidR="000076F6" w:rsidRDefault="00EE72BB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работы комиссии составляет </w:t>
      </w:r>
      <w:r w:rsidRPr="00D55753">
        <w:rPr>
          <w:rFonts w:ascii="Times New Roman" w:hAnsi="Times New Roman" w:cs="Times New Roman"/>
          <w:b/>
          <w:sz w:val="28"/>
          <w:szCs w:val="28"/>
        </w:rPr>
        <w:t>30 рабочих дней.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F6" w:rsidRPr="000076F6">
        <w:rPr>
          <w:rFonts w:ascii="Times New Roman" w:hAnsi="Times New Roman" w:cs="Times New Roman"/>
          <w:sz w:val="28"/>
          <w:szCs w:val="28"/>
        </w:rPr>
        <w:t>При и</w:t>
      </w:r>
      <w:r w:rsidR="000076F6">
        <w:rPr>
          <w:rFonts w:ascii="Times New Roman" w:hAnsi="Times New Roman" w:cs="Times New Roman"/>
          <w:sz w:val="28"/>
          <w:szCs w:val="28"/>
        </w:rPr>
        <w:t>с</w:t>
      </w:r>
      <w:r w:rsidR="000076F6" w:rsidRPr="000076F6">
        <w:rPr>
          <w:rFonts w:ascii="Times New Roman" w:hAnsi="Times New Roman" w:cs="Times New Roman"/>
          <w:sz w:val="28"/>
          <w:szCs w:val="28"/>
        </w:rPr>
        <w:t>числении срока</w:t>
      </w:r>
      <w:r w:rsidR="000076F6">
        <w:rPr>
          <w:rFonts w:ascii="Times New Roman" w:hAnsi="Times New Roman" w:cs="Times New Roman"/>
          <w:sz w:val="28"/>
          <w:szCs w:val="28"/>
        </w:rPr>
        <w:t xml:space="preserve"> работы комиссии следует учитывать, что 30 рабочих дней могут </w:t>
      </w:r>
      <w:r w:rsidR="000076F6">
        <w:rPr>
          <w:rFonts w:ascii="Times New Roman" w:hAnsi="Times New Roman" w:cs="Times New Roman"/>
          <w:sz w:val="28"/>
          <w:szCs w:val="28"/>
        </w:rPr>
        <w:lastRenderedPageBreak/>
        <w:t>исчисляться не подряд, а в течение определенного периода</w:t>
      </w:r>
      <w:r w:rsidR="006B2A64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0076F6">
        <w:rPr>
          <w:rFonts w:ascii="Times New Roman" w:hAnsi="Times New Roman" w:cs="Times New Roman"/>
          <w:sz w:val="28"/>
          <w:szCs w:val="28"/>
        </w:rPr>
        <w:t>, например</w:t>
      </w:r>
      <w:r w:rsidR="00F3538E">
        <w:rPr>
          <w:rFonts w:ascii="Times New Roman" w:hAnsi="Times New Roman" w:cs="Times New Roman"/>
          <w:sz w:val="28"/>
          <w:szCs w:val="28"/>
        </w:rPr>
        <w:t>,</w:t>
      </w:r>
      <w:r w:rsidR="000076F6">
        <w:rPr>
          <w:rFonts w:ascii="Times New Roman" w:hAnsi="Times New Roman" w:cs="Times New Roman"/>
          <w:sz w:val="28"/>
          <w:szCs w:val="28"/>
        </w:rPr>
        <w:t xml:space="preserve"> </w:t>
      </w:r>
      <w:r w:rsidR="00C14F4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076F6">
        <w:rPr>
          <w:rFonts w:ascii="Times New Roman" w:hAnsi="Times New Roman" w:cs="Times New Roman"/>
          <w:sz w:val="28"/>
          <w:szCs w:val="28"/>
        </w:rPr>
        <w:t>календарного года.</w:t>
      </w:r>
    </w:p>
    <w:p w14:paraId="7711A862" w14:textId="77777777" w:rsidR="006B2A64" w:rsidRDefault="006B2A64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="00A25D9B">
        <w:rPr>
          <w:rFonts w:ascii="Times New Roman" w:hAnsi="Times New Roman" w:cs="Times New Roman"/>
          <w:sz w:val="28"/>
          <w:szCs w:val="28"/>
        </w:rPr>
        <w:t xml:space="preserve">рекомендуем правообладателю торгового объекта (территории) </w:t>
      </w:r>
      <w:r>
        <w:rPr>
          <w:rFonts w:ascii="Times New Roman" w:hAnsi="Times New Roman" w:cs="Times New Roman"/>
          <w:sz w:val="28"/>
          <w:szCs w:val="28"/>
        </w:rPr>
        <w:t>в приказе (распоряжении) о создании комиссии установить срок не позднее которого</w:t>
      </w:r>
      <w:r w:rsidR="00A25D9B">
        <w:rPr>
          <w:rFonts w:ascii="Times New Roman" w:hAnsi="Times New Roman" w:cs="Times New Roman"/>
          <w:sz w:val="28"/>
          <w:szCs w:val="28"/>
        </w:rPr>
        <w:t xml:space="preserve"> ей необходимо завершить обследование (</w:t>
      </w:r>
      <w:r w:rsidR="006A398C">
        <w:rPr>
          <w:rFonts w:ascii="Times New Roman" w:hAnsi="Times New Roman" w:cs="Times New Roman"/>
          <w:sz w:val="28"/>
          <w:szCs w:val="28"/>
        </w:rPr>
        <w:t>н</w:t>
      </w:r>
      <w:r w:rsidR="00A25D9B">
        <w:rPr>
          <w:rFonts w:ascii="Times New Roman" w:hAnsi="Times New Roman" w:cs="Times New Roman"/>
          <w:sz w:val="28"/>
          <w:szCs w:val="28"/>
        </w:rPr>
        <w:t>апример</w:t>
      </w:r>
      <w:r w:rsidR="006A398C">
        <w:rPr>
          <w:rFonts w:ascii="Times New Roman" w:hAnsi="Times New Roman" w:cs="Times New Roman"/>
          <w:sz w:val="28"/>
          <w:szCs w:val="28"/>
        </w:rPr>
        <w:t>,</w:t>
      </w:r>
      <w:r w:rsidR="00A25D9B">
        <w:rPr>
          <w:rFonts w:ascii="Times New Roman" w:hAnsi="Times New Roman" w:cs="Times New Roman"/>
          <w:sz w:val="28"/>
          <w:szCs w:val="28"/>
        </w:rPr>
        <w:t xml:space="preserve"> не позднее 31 декабря соответствующего года).</w:t>
      </w:r>
    </w:p>
    <w:p w14:paraId="7711A863" w14:textId="77777777" w:rsidR="00650346" w:rsidRDefault="00A25D9B" w:rsidP="00650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срок подлежит согласованию с членами комиссии.</w:t>
      </w:r>
    </w:p>
    <w:p w14:paraId="7711A864" w14:textId="77777777" w:rsidR="008C6B5B" w:rsidRDefault="00E0584D" w:rsidP="006503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6B5B">
        <w:rPr>
          <w:rFonts w:ascii="Times New Roman" w:hAnsi="Times New Roman" w:cs="Times New Roman"/>
          <w:sz w:val="28"/>
          <w:szCs w:val="28"/>
        </w:rPr>
        <w:t xml:space="preserve">Пункт 21 Требований устанавливает, что на каждый торговый объект (территорию) </w:t>
      </w:r>
      <w:r w:rsidR="008C6B5B" w:rsidRPr="00650346">
        <w:rPr>
          <w:rFonts w:ascii="Times New Roman" w:hAnsi="Times New Roman" w:cs="Times New Roman"/>
          <w:b/>
          <w:sz w:val="28"/>
          <w:szCs w:val="28"/>
        </w:rPr>
        <w:t>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</w:t>
      </w:r>
      <w:r w:rsidR="00650346" w:rsidRPr="00650346">
        <w:rPr>
          <w:rFonts w:ascii="Times New Roman" w:hAnsi="Times New Roman" w:cs="Times New Roman"/>
          <w:b/>
          <w:sz w:val="28"/>
          <w:szCs w:val="28"/>
        </w:rPr>
        <w:t>.</w:t>
      </w:r>
    </w:p>
    <w:p w14:paraId="7711A865" w14:textId="77777777" w:rsidR="00111B2F" w:rsidRDefault="00111B2F" w:rsidP="00111B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срок исчисляется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 дня </w:t>
      </w:r>
      <w:r w:rsidR="004A07A3">
        <w:rPr>
          <w:rFonts w:ascii="Times New Roman" w:hAnsi="Times New Roman" w:cs="Times New Roman"/>
          <w:b/>
          <w:sz w:val="28"/>
          <w:szCs w:val="28"/>
        </w:rPr>
        <w:t xml:space="preserve">составления акта обследования и категорирования торгового объекта (территории) </w:t>
      </w:r>
      <w:r>
        <w:rPr>
          <w:rFonts w:ascii="Times New Roman" w:hAnsi="Times New Roman" w:cs="Times New Roman"/>
          <w:b/>
          <w:sz w:val="28"/>
          <w:szCs w:val="28"/>
        </w:rPr>
        <w:t>(день составления акта в срок не включается).</w:t>
      </w:r>
    </w:p>
    <w:p w14:paraId="7711A866" w14:textId="77777777" w:rsidR="00650346" w:rsidRDefault="00650346" w:rsidP="00650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безопасности </w:t>
      </w:r>
      <w:r w:rsidRPr="00650346">
        <w:rPr>
          <w:rFonts w:ascii="Times New Roman" w:hAnsi="Times New Roman" w:cs="Times New Roman"/>
          <w:b/>
          <w:sz w:val="28"/>
          <w:szCs w:val="28"/>
        </w:rPr>
        <w:t>в течение 30 дней со дня его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14:paraId="7711A867" w14:textId="77777777" w:rsidR="004A07A3" w:rsidRDefault="004A07A3" w:rsidP="004A07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срок исчисляется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составления </w:t>
      </w:r>
      <w:r w:rsidR="002C6D2F">
        <w:rPr>
          <w:rFonts w:ascii="Times New Roman" w:hAnsi="Times New Roman" w:cs="Times New Roman"/>
          <w:b/>
          <w:sz w:val="28"/>
          <w:szCs w:val="28"/>
        </w:rPr>
        <w:t xml:space="preserve">паспорта безопасности </w:t>
      </w:r>
      <w:r>
        <w:rPr>
          <w:rFonts w:ascii="Times New Roman" w:hAnsi="Times New Roman" w:cs="Times New Roman"/>
          <w:b/>
          <w:sz w:val="28"/>
          <w:szCs w:val="28"/>
        </w:rPr>
        <w:t>торгового объекта</w:t>
      </w:r>
      <w:r w:rsidR="002C6D2F">
        <w:rPr>
          <w:rFonts w:ascii="Times New Roman" w:hAnsi="Times New Roman" w:cs="Times New Roman"/>
          <w:b/>
          <w:sz w:val="28"/>
          <w:szCs w:val="28"/>
        </w:rPr>
        <w:t xml:space="preserve"> (территории)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(день составления </w:t>
      </w:r>
      <w:r w:rsidR="002C6D2F">
        <w:rPr>
          <w:rFonts w:ascii="Times New Roman" w:hAnsi="Times New Roman" w:cs="Times New Roman"/>
          <w:b/>
          <w:sz w:val="28"/>
          <w:szCs w:val="28"/>
        </w:rPr>
        <w:t>паспорта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срок включается).</w:t>
      </w:r>
    </w:p>
    <w:p w14:paraId="5EBD4D8B" w14:textId="77777777" w:rsidR="00A0365D" w:rsidRDefault="002E35FB" w:rsidP="00A036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7A3">
        <w:rPr>
          <w:rFonts w:ascii="Times New Roman" w:hAnsi="Times New Roman" w:cs="Times New Roman"/>
          <w:b/>
          <w:sz w:val="28"/>
          <w:szCs w:val="28"/>
        </w:rPr>
        <w:t>Сроки, установленные указанным пунк</w:t>
      </w:r>
      <w:r w:rsidR="00111B2F" w:rsidRPr="004A07A3">
        <w:rPr>
          <w:rFonts w:ascii="Times New Roman" w:hAnsi="Times New Roman" w:cs="Times New Roman"/>
          <w:b/>
          <w:sz w:val="28"/>
          <w:szCs w:val="28"/>
        </w:rPr>
        <w:t xml:space="preserve">том Требований, </w:t>
      </w:r>
      <w:r w:rsidRPr="004A07A3">
        <w:rPr>
          <w:rFonts w:ascii="Times New Roman" w:hAnsi="Times New Roman" w:cs="Times New Roman"/>
          <w:b/>
          <w:sz w:val="28"/>
          <w:szCs w:val="28"/>
        </w:rPr>
        <w:t xml:space="preserve">исчисляются </w:t>
      </w:r>
      <w:r w:rsidR="00415F41" w:rsidRPr="004A07A3">
        <w:rPr>
          <w:rFonts w:ascii="Times New Roman" w:hAnsi="Times New Roman" w:cs="Times New Roman"/>
          <w:b/>
          <w:sz w:val="28"/>
          <w:szCs w:val="28"/>
        </w:rPr>
        <w:t>в календарных днях.</w:t>
      </w:r>
    </w:p>
    <w:p w14:paraId="269ADEF1" w14:textId="1437B25F" w:rsidR="00A0365D" w:rsidRDefault="00A0365D" w:rsidP="00A036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65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Пункт 19 Требований определяет, что по решению правообладателя торгового объекта (территории)</w:t>
      </w:r>
      <w:r w:rsidR="00F35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актом обследования и категорирования торгового объекта (территории)</w:t>
      </w:r>
      <w:r w:rsidR="00F35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перечень мероприятий по обеспечению антитеррористической защищенности торгового объекта (территории) с учетом степени его потенциальной опасности и угрозы совершения террористических актов, а также прогнозного объема расходов на выполнение соответствующих мероприятий и источников финансирования.</w:t>
      </w:r>
    </w:p>
    <w:p w14:paraId="6C67DDFF" w14:textId="77777777" w:rsidR="00A0365D" w:rsidRDefault="00A0365D" w:rsidP="00A036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завершения указанных мероприятий, включая оборудование торгового объекта (территории) инженерно-техническими средствами охраны, не может превышать 2 лет со дня утверждения акта обследования и категорирования торгового объекта (территории).</w:t>
      </w:r>
    </w:p>
    <w:p w14:paraId="6EDCC30E" w14:textId="2446E2B4" w:rsidR="00A0365D" w:rsidRDefault="00A0365D" w:rsidP="00A036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 исчислении, с</w:t>
      </w:r>
      <w:r>
        <w:rPr>
          <w:rFonts w:ascii="Times New Roman" w:hAnsi="Times New Roman" w:cs="Times New Roman"/>
          <w:b/>
          <w:bCs/>
          <w:sz w:val="28"/>
          <w:szCs w:val="28"/>
        </w:rPr>
        <w:t>рока, исчисляемого годами, следует учитывать, что он истекает в соответствующие месяц и число последнего года срока.</w:t>
      </w:r>
    </w:p>
    <w:p w14:paraId="71CB4143" w14:textId="701815CD" w:rsidR="00A0365D" w:rsidRDefault="00A0365D" w:rsidP="00A0365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при исчислении срока, исчисляемого годами, например, с 1 января соответствующего года, он будет истекать 31 декабря соответствующего года,</w:t>
      </w:r>
      <w:r w:rsidRPr="00A03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исчислении месячного срока со 2 января соответствующего года, он будет истекать 1 января соответствующего года и т.д.</w:t>
      </w:r>
    </w:p>
    <w:p w14:paraId="7711A86A" w14:textId="22264049" w:rsidR="002C6D2F" w:rsidRPr="004A07A3" w:rsidRDefault="00A0365D" w:rsidP="006503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B7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D2F">
        <w:rPr>
          <w:rFonts w:ascii="Times New Roman" w:hAnsi="Times New Roman" w:cs="Times New Roman"/>
          <w:b/>
          <w:sz w:val="28"/>
          <w:szCs w:val="28"/>
        </w:rPr>
        <w:t xml:space="preserve">При этом, если последний день </w:t>
      </w:r>
      <w:r w:rsidR="007F70D1">
        <w:rPr>
          <w:rFonts w:ascii="Times New Roman" w:hAnsi="Times New Roman" w:cs="Times New Roman"/>
          <w:b/>
          <w:sz w:val="28"/>
          <w:szCs w:val="28"/>
        </w:rPr>
        <w:t xml:space="preserve">месячного </w:t>
      </w:r>
      <w:r w:rsidR="002C6D2F">
        <w:rPr>
          <w:rFonts w:ascii="Times New Roman" w:hAnsi="Times New Roman" w:cs="Times New Roman"/>
          <w:b/>
          <w:sz w:val="28"/>
          <w:szCs w:val="28"/>
        </w:rPr>
        <w:t>срока</w:t>
      </w:r>
      <w:r>
        <w:rPr>
          <w:rFonts w:ascii="Times New Roman" w:hAnsi="Times New Roman" w:cs="Times New Roman"/>
          <w:b/>
          <w:sz w:val="28"/>
          <w:szCs w:val="28"/>
        </w:rPr>
        <w:t>, срок</w:t>
      </w:r>
      <w:r w:rsidR="003602DC">
        <w:rPr>
          <w:rFonts w:ascii="Times New Roman" w:hAnsi="Times New Roman" w:cs="Times New Roman"/>
          <w:b/>
          <w:sz w:val="28"/>
          <w:szCs w:val="28"/>
        </w:rPr>
        <w:t>а,</w:t>
      </w:r>
      <w:r>
        <w:rPr>
          <w:rFonts w:ascii="Times New Roman" w:hAnsi="Times New Roman" w:cs="Times New Roman"/>
          <w:b/>
          <w:sz w:val="28"/>
          <w:szCs w:val="28"/>
        </w:rPr>
        <w:t xml:space="preserve"> исчисляемого годами,</w:t>
      </w:r>
      <w:r w:rsidR="007F70D1">
        <w:rPr>
          <w:rFonts w:ascii="Times New Roman" w:hAnsi="Times New Roman" w:cs="Times New Roman"/>
          <w:b/>
          <w:sz w:val="28"/>
          <w:szCs w:val="28"/>
        </w:rPr>
        <w:t xml:space="preserve"> срока, исчисляемого в календарных днях</w:t>
      </w:r>
      <w:r w:rsidR="00DA1E2C">
        <w:rPr>
          <w:rFonts w:ascii="Times New Roman" w:hAnsi="Times New Roman" w:cs="Times New Roman"/>
          <w:b/>
          <w:sz w:val="28"/>
          <w:szCs w:val="28"/>
        </w:rPr>
        <w:t>,</w:t>
      </w:r>
      <w:r w:rsidR="007F7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D2F">
        <w:rPr>
          <w:rFonts w:ascii="Times New Roman" w:hAnsi="Times New Roman" w:cs="Times New Roman"/>
          <w:b/>
          <w:sz w:val="28"/>
          <w:szCs w:val="28"/>
        </w:rPr>
        <w:t>приходится на нерабочий день,</w:t>
      </w:r>
      <w:r w:rsidR="007F70D1">
        <w:rPr>
          <w:rFonts w:ascii="Times New Roman" w:hAnsi="Times New Roman" w:cs="Times New Roman"/>
          <w:b/>
          <w:sz w:val="28"/>
          <w:szCs w:val="28"/>
        </w:rPr>
        <w:t xml:space="preserve"> то все мероприятия необходимо завершить в последний рабо</w:t>
      </w:r>
      <w:r w:rsidR="000D05BD">
        <w:rPr>
          <w:rFonts w:ascii="Times New Roman" w:hAnsi="Times New Roman" w:cs="Times New Roman"/>
          <w:b/>
          <w:sz w:val="28"/>
          <w:szCs w:val="28"/>
        </w:rPr>
        <w:t xml:space="preserve">чий день, </w:t>
      </w:r>
      <w:r w:rsidR="000B762A">
        <w:rPr>
          <w:rFonts w:ascii="Times New Roman" w:hAnsi="Times New Roman" w:cs="Times New Roman"/>
          <w:b/>
          <w:sz w:val="28"/>
          <w:szCs w:val="28"/>
        </w:rPr>
        <w:t>к</w:t>
      </w:r>
      <w:r w:rsidR="00DA1E2C">
        <w:rPr>
          <w:rFonts w:ascii="Times New Roman" w:hAnsi="Times New Roman" w:cs="Times New Roman"/>
          <w:b/>
          <w:sz w:val="28"/>
          <w:szCs w:val="28"/>
        </w:rPr>
        <w:t>оторый был перед не</w:t>
      </w:r>
      <w:r w:rsidR="00360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E2C">
        <w:rPr>
          <w:rFonts w:ascii="Times New Roman" w:hAnsi="Times New Roman" w:cs="Times New Roman"/>
          <w:b/>
          <w:sz w:val="28"/>
          <w:szCs w:val="28"/>
        </w:rPr>
        <w:t>рабочим днем, так как Требования не предусматривают перенесение таких сроков на первый рабочий день</w:t>
      </w:r>
      <w:r w:rsidR="00BF5364">
        <w:rPr>
          <w:rFonts w:ascii="Times New Roman" w:hAnsi="Times New Roman" w:cs="Times New Roman"/>
          <w:b/>
          <w:sz w:val="28"/>
          <w:szCs w:val="28"/>
        </w:rPr>
        <w:t>,</w:t>
      </w:r>
      <w:r w:rsidR="00DA1E2C">
        <w:rPr>
          <w:rFonts w:ascii="Times New Roman" w:hAnsi="Times New Roman" w:cs="Times New Roman"/>
          <w:b/>
          <w:sz w:val="28"/>
          <w:szCs w:val="28"/>
        </w:rPr>
        <w:t xml:space="preserve"> следующий после не</w:t>
      </w:r>
      <w:r w:rsidR="00360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E2C">
        <w:rPr>
          <w:rFonts w:ascii="Times New Roman" w:hAnsi="Times New Roman" w:cs="Times New Roman"/>
          <w:b/>
          <w:sz w:val="28"/>
          <w:szCs w:val="28"/>
        </w:rPr>
        <w:t>рабочего дня.</w:t>
      </w:r>
    </w:p>
    <w:p w14:paraId="7711A86B" w14:textId="77777777" w:rsidR="00111B2F" w:rsidRDefault="00111B2F" w:rsidP="00650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A86C" w14:textId="77777777" w:rsidR="00D60C7E" w:rsidRDefault="00D60C7E" w:rsidP="00650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A86D" w14:textId="77777777" w:rsidR="008C6B5B" w:rsidRDefault="008C6B5B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A86E" w14:textId="77777777" w:rsidR="000076F6" w:rsidRPr="000076F6" w:rsidRDefault="000076F6" w:rsidP="008C6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1A86F" w14:textId="77777777" w:rsidR="00EC23AF" w:rsidRPr="00CC7376" w:rsidRDefault="00EC23AF" w:rsidP="003F04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C23AF" w:rsidRPr="00CC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F7"/>
    <w:rsid w:val="000076F6"/>
    <w:rsid w:val="000B762A"/>
    <w:rsid w:val="000D05BD"/>
    <w:rsid w:val="000F26F7"/>
    <w:rsid w:val="00111B2F"/>
    <w:rsid w:val="0018798A"/>
    <w:rsid w:val="001B1FF9"/>
    <w:rsid w:val="002A7DB6"/>
    <w:rsid w:val="002C6D2F"/>
    <w:rsid w:val="002E35FB"/>
    <w:rsid w:val="00343AE1"/>
    <w:rsid w:val="003602DC"/>
    <w:rsid w:val="003A24BE"/>
    <w:rsid w:val="003B2B42"/>
    <w:rsid w:val="003F04B3"/>
    <w:rsid w:val="00415F41"/>
    <w:rsid w:val="004A07A3"/>
    <w:rsid w:val="00555FB5"/>
    <w:rsid w:val="00650346"/>
    <w:rsid w:val="006836E2"/>
    <w:rsid w:val="006A398C"/>
    <w:rsid w:val="006B2A64"/>
    <w:rsid w:val="00774195"/>
    <w:rsid w:val="007E186A"/>
    <w:rsid w:val="007F70D1"/>
    <w:rsid w:val="008C684B"/>
    <w:rsid w:val="008C6B5B"/>
    <w:rsid w:val="009235DC"/>
    <w:rsid w:val="009736C9"/>
    <w:rsid w:val="00A0365D"/>
    <w:rsid w:val="00A25D9B"/>
    <w:rsid w:val="00A57282"/>
    <w:rsid w:val="00B34DC8"/>
    <w:rsid w:val="00BF5364"/>
    <w:rsid w:val="00C14F4B"/>
    <w:rsid w:val="00C52669"/>
    <w:rsid w:val="00CC7376"/>
    <w:rsid w:val="00D55753"/>
    <w:rsid w:val="00D60C7E"/>
    <w:rsid w:val="00DA1E2C"/>
    <w:rsid w:val="00E0584D"/>
    <w:rsid w:val="00EC23AF"/>
    <w:rsid w:val="00EE72BB"/>
    <w:rsid w:val="00F3538E"/>
    <w:rsid w:val="00F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75D3518F456D3EA71D235C840F92EBCC2FFBC9B106AF1190B797ED7D342230179B3397C0DA3DFBwFx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4</cp:revision>
  <dcterms:created xsi:type="dcterms:W3CDTF">2018-12-21T08:24:00Z</dcterms:created>
  <dcterms:modified xsi:type="dcterms:W3CDTF">2020-04-30T12:46:00Z</dcterms:modified>
</cp:coreProperties>
</file>